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76B" w:rsidRDefault="008A076B" w:rsidP="008A076B">
      <w:pPr>
        <w:pStyle w:val="a5"/>
        <w:autoSpaceDE w:val="0"/>
        <w:autoSpaceDN w:val="0"/>
        <w:adjustRightInd w:val="0"/>
        <w:ind w:firstLine="720"/>
        <w:jc w:val="both"/>
        <w:rPr>
          <w:rFonts w:ascii="Bodo_uzb" w:hAnsi="Bodo_uzb"/>
          <w:color w:val="000000"/>
          <w:sz w:val="24"/>
        </w:rPr>
      </w:pPr>
      <w:r>
        <w:rPr>
          <w:rFonts w:ascii="Bodo_uzb" w:hAnsi="Bodo_uzb"/>
          <w:sz w:val="24"/>
        </w:rPr>
        <w:t>Ижтимоий муаммоларни хал килишда молиявий таъминлашни такомиллаштириш</w:t>
      </w:r>
    </w:p>
    <w:p w:rsidR="008A076B" w:rsidRDefault="008A076B" w:rsidP="008A076B">
      <w:pPr>
        <w:shd w:val="clear" w:color="auto" w:fill="FFFFFF"/>
        <w:ind w:firstLine="566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z w:val="24"/>
          <w:lang w:val="uz-Cyrl-UZ"/>
        </w:rPr>
        <w:t>Ўзбекистонда барча ижтимоий тузилмалар ислоҳ этилиши та</w:t>
      </w:r>
      <w:r>
        <w:rPr>
          <w:rFonts w:ascii="Bodo_uzb" w:hAnsi="Bodo_uzb"/>
          <w:color w:val="000000"/>
          <w:spacing w:val="-4"/>
          <w:sz w:val="24"/>
          <w:lang w:val="uz-Cyrl-UZ"/>
        </w:rPr>
        <w:t>лабларига мувофиқ, жаҳон тажрибаларидан муваффақиятли фойда</w:t>
      </w:r>
      <w:r>
        <w:rPr>
          <w:rFonts w:ascii="Bodo_uzb" w:hAnsi="Bodo_uzb"/>
          <w:color w:val="000000"/>
          <w:spacing w:val="-1"/>
          <w:sz w:val="24"/>
          <w:lang w:val="uz-Cyrl-UZ"/>
        </w:rPr>
        <w:t>ланиб, ижтимоий-маданий соҳаларни молиялаштиришни такомил</w:t>
      </w:r>
      <w:r>
        <w:rPr>
          <w:rFonts w:ascii="Bodo_uzb" w:hAnsi="Bodo_uzb"/>
          <w:color w:val="000000"/>
          <w:spacing w:val="-8"/>
          <w:sz w:val="24"/>
          <w:lang w:val="uz-Cyrl-UZ"/>
        </w:rPr>
        <w:t>лаштириш давом эттирилмоқца.</w:t>
      </w:r>
    </w:p>
    <w:p w:rsidR="008A076B" w:rsidRDefault="008A076B" w:rsidP="008A076B">
      <w:pPr>
        <w:shd w:val="clear" w:color="auto" w:fill="FFFFFF"/>
        <w:ind w:firstLine="581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2"/>
          <w:sz w:val="24"/>
          <w:lang w:val="uz-Cyrl-UZ"/>
        </w:rPr>
        <w:t>Ислоҳотларнинг кейинги босқичида ижтимоий кўмаклашув ти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зимини такомиллаштириш, аҳолини ижтимоий ҳимоялашнинг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таъсирчан механизми шакллантирилади, ўзгариб бораётган жамият </w:t>
      </w:r>
      <w:r>
        <w:rPr>
          <w:rFonts w:ascii="Bodo_uzb" w:hAnsi="Bodo_uzb"/>
          <w:color w:val="000000"/>
          <w:spacing w:val="-7"/>
          <w:sz w:val="24"/>
          <w:lang w:val="uz-Cyrl-UZ"/>
        </w:rPr>
        <w:t>шароитларига мувофиқ ҳолда тегишли суратда янгиланади.</w:t>
      </w:r>
    </w:p>
    <w:p w:rsidR="008A076B" w:rsidRDefault="008A076B" w:rsidP="008A076B">
      <w:pPr>
        <w:shd w:val="clear" w:color="auto" w:fill="FFFFFF"/>
        <w:ind w:firstLine="581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Бюджет маблағларидан тежаб, самарали ва аниқ мақсадларда </w:t>
      </w:r>
      <w:r>
        <w:rPr>
          <w:rFonts w:ascii="Bodo_uzb" w:hAnsi="Bodo_uzb"/>
          <w:color w:val="000000"/>
          <w:sz w:val="24"/>
          <w:lang w:val="uz-Cyrl-UZ"/>
        </w:rPr>
        <w:t xml:space="preserve">фойдаланиш ҳамда бюджет интизомини, штат смета интизомини </w:t>
      </w:r>
      <w:r>
        <w:rPr>
          <w:rFonts w:ascii="Bodo_uzb" w:hAnsi="Bodo_uzb"/>
          <w:color w:val="000000"/>
          <w:spacing w:val="-7"/>
          <w:sz w:val="24"/>
          <w:lang w:val="uz-Cyrl-UZ"/>
        </w:rPr>
        <w:t>мустаҳкамлаш учун бюджет ташкилотлари раҳбарларининг мус</w:t>
      </w:r>
      <w:r>
        <w:rPr>
          <w:rFonts w:ascii="Bodo_uzb" w:hAnsi="Bodo_uzb"/>
          <w:color w:val="000000"/>
          <w:spacing w:val="-5"/>
          <w:sz w:val="24"/>
          <w:lang w:val="uz-Cyrl-UZ"/>
        </w:rPr>
        <w:t>тақиллигини кенгайтириш ва масъулиятини ошириш мақсадида Ўзбекистон Республикаси Вазирлар Маҳкамасининг 1999 йил 3 сен</w:t>
      </w:r>
      <w:r>
        <w:rPr>
          <w:rFonts w:ascii="Bodo_uzb" w:hAnsi="Bodo_uzb"/>
          <w:color w:val="000000"/>
          <w:spacing w:val="-1"/>
          <w:sz w:val="24"/>
          <w:lang w:val="uz-Cyrl-UZ"/>
        </w:rPr>
        <w:t>тябрдаги 414-сон «Бюджет ташкилотларини маблағ билан таъмин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лаш тартибини такомиллаштириш тўғрисида»ги қарор қабул </w:t>
      </w:r>
      <w:r>
        <w:rPr>
          <w:rFonts w:ascii="Bodo_uzb" w:hAnsi="Bodo_uzb"/>
          <w:color w:val="000000"/>
          <w:sz w:val="24"/>
          <w:lang w:val="uz-Cyrl-UZ"/>
        </w:rPr>
        <w:t>қилинди.</w:t>
      </w:r>
    </w:p>
    <w:p w:rsidR="008A076B" w:rsidRDefault="008A076B" w:rsidP="008A076B">
      <w:pPr>
        <w:shd w:val="clear" w:color="auto" w:fill="FFFFFF"/>
        <w:ind w:firstLine="581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8"/>
          <w:sz w:val="24"/>
          <w:lang w:val="uz-Cyrl-UZ"/>
        </w:rPr>
        <w:t xml:space="preserve">Мазкур қарор қабул қилиниши билан бюджетдан маблағ олувчи </w:t>
      </w:r>
      <w:r>
        <w:rPr>
          <w:rFonts w:ascii="Bodo_uzb" w:hAnsi="Bodo_uzb"/>
          <w:color w:val="000000"/>
          <w:spacing w:val="-5"/>
          <w:sz w:val="24"/>
          <w:lang w:val="uz-Cyrl-UZ"/>
        </w:rPr>
        <w:t>ташкилотларни маблағ билан таъминлаш механизмини соддалашти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риш ва бюджет мабларларидан фойдаланишда юқори натижаларга </w:t>
      </w:r>
      <w:r>
        <w:rPr>
          <w:rFonts w:ascii="Bodo_uzb" w:hAnsi="Bodo_uzb"/>
          <w:color w:val="000000"/>
          <w:spacing w:val="-5"/>
          <w:sz w:val="24"/>
          <w:lang w:val="uz-Cyrl-UZ"/>
        </w:rPr>
        <w:t>эришиш, мавжуд маблағларни оқилона тақсимлаш, давлат бюджети</w:t>
      </w:r>
      <w:r>
        <w:rPr>
          <w:rFonts w:ascii="Bodo_uzb" w:hAnsi="Bodo_uzb"/>
          <w:color w:val="000000"/>
          <w:spacing w:val="-5"/>
          <w:sz w:val="24"/>
        </w:rPr>
        <w:t xml:space="preserve"> </w:t>
      </w:r>
      <w:r>
        <w:rPr>
          <w:rFonts w:ascii="Bodo_uzb" w:hAnsi="Bodo_uzb"/>
          <w:color w:val="000000"/>
          <w:sz w:val="24"/>
          <w:lang w:val="uz-Cyrl-UZ"/>
        </w:rPr>
        <w:t xml:space="preserve">ҳисобига маблағ билан таъминланадиган тармоқпарда иқгисодий </w:t>
      </w:r>
      <w:r>
        <w:rPr>
          <w:rFonts w:ascii="Bodo_uzb" w:hAnsi="Bodo_uzb"/>
          <w:color w:val="000000"/>
          <w:spacing w:val="-2"/>
          <w:sz w:val="24"/>
          <w:lang w:val="uz-Cyrl-UZ"/>
        </w:rPr>
        <w:t>ислоҳотларни чуқурлаштириш, бюджет ташкилотларини маблағ би</w:t>
      </w:r>
      <w:r>
        <w:rPr>
          <w:rFonts w:ascii="Bodo_uzb" w:hAnsi="Bodo_uzb"/>
          <w:color w:val="000000"/>
          <w:spacing w:val="-4"/>
          <w:sz w:val="24"/>
          <w:lang w:val="uz-Cyrl-UZ"/>
        </w:rPr>
        <w:t>лан таъминлаш механизмини такомиллаштириш, бюджет ташкилот</w:t>
      </w:r>
      <w:r>
        <w:rPr>
          <w:rFonts w:ascii="Bodo_uzb" w:hAnsi="Bodo_uzb"/>
          <w:color w:val="000000"/>
          <w:spacing w:val="-3"/>
          <w:sz w:val="24"/>
          <w:lang w:val="uz-Cyrl-UZ"/>
        </w:rPr>
        <w:t>лари ходимлари меҳнатини рағбатлантириш, улар фаолияти самара</w:t>
      </w:r>
      <w:r>
        <w:rPr>
          <w:rFonts w:ascii="Bodo_uzb" w:hAnsi="Bodo_uzb"/>
          <w:color w:val="000000"/>
          <w:spacing w:val="-5"/>
          <w:sz w:val="24"/>
          <w:lang w:val="uz-Cyrl-UZ"/>
        </w:rPr>
        <w:t>дорлигини ошириш, кадрларнинг ўрнашиб қолиши учун шарт-</w:t>
      </w:r>
      <w:r>
        <w:rPr>
          <w:rFonts w:ascii="Bodo_uzb" w:hAnsi="Bodo_uzb"/>
          <w:color w:val="000000"/>
          <w:spacing w:val="-7"/>
          <w:sz w:val="24"/>
          <w:lang w:val="uz-Cyrl-UZ"/>
        </w:rPr>
        <w:t>шароит яратилди.</w:t>
      </w:r>
    </w:p>
    <w:p w:rsidR="008A076B" w:rsidRDefault="008A076B" w:rsidP="008A076B">
      <w:pPr>
        <w:shd w:val="clear" w:color="auto" w:fill="FFFFFF"/>
        <w:ind w:firstLine="576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3"/>
          <w:sz w:val="24"/>
          <w:lang w:val="uz-Cyrl-UZ"/>
        </w:rPr>
        <w:t>Янги тартибга мувофиқ бюджет ташкилотларини маблағ билан таъминлаш нормативлар бўйича харажатларнинг қуйидаги гу</w:t>
      </w:r>
      <w:r>
        <w:rPr>
          <w:rFonts w:ascii="Bodo_uzb" w:hAnsi="Bodo_uzb"/>
          <w:color w:val="000000"/>
          <w:spacing w:val="-6"/>
          <w:sz w:val="24"/>
          <w:lang w:val="uz-Cyrl-UZ"/>
        </w:rPr>
        <w:t>руҳларини маблағ билан таъминлаш усулида амалга оширилади.</w:t>
      </w:r>
    </w:p>
    <w:p w:rsidR="008A076B" w:rsidRDefault="008A076B" w:rsidP="008A076B">
      <w:pPr>
        <w:shd w:val="clear" w:color="auto" w:fill="FFFFFF"/>
        <w:jc w:val="both"/>
        <w:rPr>
          <w:rFonts w:ascii="Bodo_uzb" w:hAnsi="Bodo_uzb"/>
          <w:sz w:val="24"/>
        </w:rPr>
      </w:pPr>
      <w:proofErr w:type="gramStart"/>
      <w:smartTag w:uri="urn:schemas-microsoft-com:office:smarttags" w:element="place">
        <w:r>
          <w:rPr>
            <w:rFonts w:ascii="Bodo_uzb" w:hAnsi="Bodo_uzb"/>
            <w:color w:val="000000"/>
            <w:spacing w:val="-2"/>
            <w:sz w:val="24"/>
            <w:lang w:val="en-US"/>
          </w:rPr>
          <w:t>I</w:t>
        </w:r>
        <w:r>
          <w:rPr>
            <w:rFonts w:ascii="Bodo_uzb" w:hAnsi="Bodo_uzb"/>
            <w:color w:val="000000"/>
            <w:spacing w:val="-2"/>
            <w:sz w:val="24"/>
          </w:rPr>
          <w:t>.</w:t>
        </w:r>
      </w:smartTag>
      <w:r>
        <w:rPr>
          <w:rFonts w:ascii="Bodo_uzb" w:hAnsi="Bodo_uzb"/>
          <w:color w:val="000000"/>
          <w:spacing w:val="-2"/>
          <w:sz w:val="24"/>
        </w:rPr>
        <w:t xml:space="preserve">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Иш ҳақи, болали оилаларга нафақалар, кам таъминланган </w:t>
      </w:r>
      <w:r>
        <w:rPr>
          <w:rFonts w:ascii="Bodo_uzb" w:hAnsi="Bodo_uzb"/>
          <w:color w:val="000000"/>
          <w:spacing w:val="-5"/>
          <w:sz w:val="24"/>
          <w:lang w:val="uz-Cyrl-UZ"/>
        </w:rPr>
        <w:t>оилаларга моддий ёрдам, стипендиялар, пенсиялар.</w:t>
      </w:r>
      <w:proofErr w:type="gramEnd"/>
    </w:p>
    <w:p w:rsidR="008A076B" w:rsidRDefault="008A076B" w:rsidP="008A076B">
      <w:pPr>
        <w:shd w:val="clear" w:color="auto" w:fill="FFFFFF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z w:val="24"/>
          <w:lang w:val="en-US"/>
        </w:rPr>
        <w:t>II</w:t>
      </w:r>
      <w:r>
        <w:rPr>
          <w:rFonts w:ascii="Bodo_uzb" w:hAnsi="Bodo_uzb"/>
          <w:color w:val="000000"/>
          <w:sz w:val="24"/>
        </w:rPr>
        <w:t xml:space="preserve">.     </w:t>
      </w:r>
      <w:r>
        <w:rPr>
          <w:rFonts w:ascii="Bodo_uzb" w:hAnsi="Bodo_uzb"/>
          <w:color w:val="000000"/>
          <w:sz w:val="24"/>
          <w:lang w:val="uz-Cyrl-UZ"/>
        </w:rPr>
        <w:t>Иш ҳақига қўшимчалар.</w:t>
      </w:r>
    </w:p>
    <w:p w:rsidR="008A076B" w:rsidRDefault="008A076B" w:rsidP="008A076B">
      <w:pPr>
        <w:shd w:val="clear" w:color="auto" w:fill="FFFFFF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4"/>
          <w:sz w:val="24"/>
          <w:lang w:val="en-US"/>
        </w:rPr>
        <w:t>III</w:t>
      </w:r>
      <w:r>
        <w:rPr>
          <w:rFonts w:ascii="Bodo_uzb" w:hAnsi="Bodo_uzb"/>
          <w:color w:val="000000"/>
          <w:spacing w:val="-4"/>
          <w:sz w:val="24"/>
        </w:rPr>
        <w:t xml:space="preserve">.    </w:t>
      </w:r>
      <w:r>
        <w:rPr>
          <w:rFonts w:ascii="Bodo_uzb" w:hAnsi="Bodo_uzb"/>
          <w:color w:val="000000"/>
          <w:spacing w:val="-4"/>
          <w:sz w:val="24"/>
          <w:lang w:val="uz-Cyrl-UZ"/>
        </w:rPr>
        <w:t>Капитал қўйилмалар.</w:t>
      </w:r>
    </w:p>
    <w:p w:rsidR="008A076B" w:rsidRDefault="008A076B" w:rsidP="008A076B">
      <w:pPr>
        <w:shd w:val="clear" w:color="auto" w:fill="FFFFFF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13"/>
          <w:sz w:val="24"/>
          <w:lang w:val="en-US"/>
        </w:rPr>
        <w:t>IV</w:t>
      </w:r>
      <w:r>
        <w:rPr>
          <w:rFonts w:ascii="Bodo_uzb" w:hAnsi="Bodo_uzb"/>
          <w:color w:val="000000"/>
          <w:spacing w:val="-13"/>
          <w:sz w:val="24"/>
        </w:rPr>
        <w:t xml:space="preserve">.    </w:t>
      </w:r>
      <w:r>
        <w:rPr>
          <w:rFonts w:ascii="Bodo_uzb" w:hAnsi="Bodo_uzb"/>
          <w:color w:val="000000"/>
          <w:spacing w:val="-13"/>
          <w:sz w:val="24"/>
          <w:lang w:val="uz-Cyrl-UZ"/>
        </w:rPr>
        <w:t>Бошқа харажатлар.</w:t>
      </w:r>
    </w:p>
    <w:p w:rsidR="008A076B" w:rsidRDefault="008A076B" w:rsidP="008A076B">
      <w:pPr>
        <w:shd w:val="clear" w:color="auto" w:fill="FFFFFF"/>
        <w:ind w:firstLine="590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z w:val="24"/>
          <w:lang w:val="uz-Cyrl-UZ"/>
        </w:rPr>
        <w:t>Маблағ билан таъминлаш бюджет ижроси жараёнида харажат</w:t>
      </w:r>
      <w:r>
        <w:rPr>
          <w:rFonts w:ascii="Bodo_uzb" w:hAnsi="Bodo_uzb"/>
          <w:color w:val="000000"/>
          <w:spacing w:val="-2"/>
          <w:sz w:val="24"/>
          <w:lang w:val="uz-Cyrl-UZ"/>
        </w:rPr>
        <w:t>лар рўйхати ва сметасига киритиладиган ўзгаришларни хисобга ол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ган ҳолда тегишли йил учун тасдиқланган бюджет параметрларига 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ҳамда бюджет ташкилотларининг харажатлар сметаларига мувофиқ </w:t>
      </w:r>
      <w:r>
        <w:rPr>
          <w:rFonts w:ascii="Bodo_uzb" w:hAnsi="Bodo_uzb"/>
          <w:color w:val="000000"/>
          <w:sz w:val="24"/>
          <w:lang w:val="uz-Cyrl-UZ"/>
        </w:rPr>
        <w:t xml:space="preserve">тузилган бюджет харажатларининг чораклар бўйича тақсимланган </w:t>
      </w:r>
      <w:r>
        <w:rPr>
          <w:rFonts w:ascii="Bodo_uzb" w:hAnsi="Bodo_uzb"/>
          <w:color w:val="000000"/>
          <w:spacing w:val="-6"/>
          <w:sz w:val="24"/>
          <w:lang w:val="uz-Cyrl-UZ"/>
        </w:rPr>
        <w:t>йиллик рўйхатига биноан амалга оширилади.</w:t>
      </w:r>
    </w:p>
    <w:p w:rsidR="008A076B" w:rsidRDefault="008A076B" w:rsidP="008A076B">
      <w:pPr>
        <w:shd w:val="clear" w:color="auto" w:fill="FFFFFF"/>
        <w:ind w:firstLine="600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Бюджет ташкилотларини республика бюджетидан маблағ билан </w:t>
      </w:r>
      <w:r>
        <w:rPr>
          <w:rFonts w:ascii="Bodo_uzb" w:hAnsi="Bodo_uzb"/>
          <w:color w:val="000000"/>
          <w:spacing w:val="-4"/>
          <w:sz w:val="24"/>
          <w:lang w:val="uz-Cyrl-UZ"/>
        </w:rPr>
        <w:t>таъминлаш — Ўзбекистон Республикаси Молия Вазирлигида белги</w:t>
      </w:r>
      <w:r>
        <w:rPr>
          <w:rFonts w:ascii="Bodo_uzb" w:hAnsi="Bodo_uzb"/>
          <w:color w:val="000000"/>
          <w:spacing w:val="-5"/>
          <w:sz w:val="24"/>
          <w:lang w:val="uz-Cyrl-UZ"/>
        </w:rPr>
        <w:t>ланган шаклдаги харажат жадваллари ва харажатларнинг ҳар бир гу</w:t>
      </w:r>
      <w:r>
        <w:rPr>
          <w:rFonts w:ascii="Bodo_uzb" w:hAnsi="Bodo_uzb"/>
          <w:color w:val="000000"/>
          <w:sz w:val="24"/>
          <w:lang w:val="uz-Cyrl-UZ"/>
        </w:rPr>
        <w:t xml:space="preserve">руҳи бўйича бир сатрда маблағ ўтказиш учун тўлов қоғози билан </w:t>
      </w:r>
      <w:r>
        <w:rPr>
          <w:rFonts w:ascii="Bodo_uzb" w:hAnsi="Bodo_uzb"/>
          <w:color w:val="000000"/>
          <w:spacing w:val="-9"/>
          <w:sz w:val="24"/>
          <w:lang w:val="uz-Cyrl-UZ"/>
        </w:rPr>
        <w:t>расмийлаштирилади.</w:t>
      </w:r>
    </w:p>
    <w:p w:rsidR="008A076B" w:rsidRDefault="008A076B" w:rsidP="008A076B">
      <w:pPr>
        <w:shd w:val="clear" w:color="auto" w:fill="FFFFFF"/>
        <w:ind w:firstLine="595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Маҳаллий бюджетдан маблағ билан таъминлаш тегишли молия </w:t>
      </w:r>
      <w:r>
        <w:rPr>
          <w:rFonts w:ascii="Bodo_uzb" w:hAnsi="Bodo_uzb"/>
          <w:color w:val="000000"/>
          <w:sz w:val="24"/>
          <w:lang w:val="uz-Cyrl-UZ"/>
        </w:rPr>
        <w:t>ташкилотларида белгиланган шаклдаги фармойиш билан ва хара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жатларнинг ҳар бир гуруҳи бўйича бир сатрда маблағ ўтказиш учун </w:t>
      </w:r>
      <w:r>
        <w:rPr>
          <w:rFonts w:ascii="Bodo_uzb" w:hAnsi="Bodo_uzb"/>
          <w:color w:val="000000"/>
          <w:spacing w:val="-7"/>
          <w:sz w:val="24"/>
          <w:lang w:val="uz-Cyrl-UZ"/>
        </w:rPr>
        <w:t>тўлов қоғози билан молиялаштирилади.</w:t>
      </w:r>
      <w:r>
        <w:rPr>
          <w:rFonts w:ascii="Bodo_uzb" w:hAnsi="Bodo_uzb"/>
          <w:color w:val="000000"/>
          <w:spacing w:val="-7"/>
          <w:sz w:val="24"/>
        </w:rPr>
        <w:t xml:space="preserve"> </w:t>
      </w:r>
      <w:r>
        <w:rPr>
          <w:rFonts w:ascii="Bodo_uzb" w:hAnsi="Bodo_uzb"/>
          <w:color w:val="000000"/>
          <w:spacing w:val="-6"/>
          <w:sz w:val="24"/>
          <w:lang w:val="uz-Cyrl-UZ"/>
        </w:rPr>
        <w:t>Бюджет маблағлари бюджет ташкилотлари томонидан мустақил равишда бюджет ижроси жараёнида белгиланган тартибда уларга ки</w:t>
      </w:r>
      <w:r>
        <w:rPr>
          <w:rFonts w:ascii="Bodo_uzb" w:hAnsi="Bodo_uzb"/>
          <w:color w:val="000000"/>
          <w:spacing w:val="-9"/>
          <w:sz w:val="24"/>
          <w:lang w:val="uz-Cyrl-UZ"/>
        </w:rPr>
        <w:t xml:space="preserve">ритилган ўзгаришларни ҳисобга олган ҳолда тасдиқланган харажатлар </w:t>
      </w:r>
      <w:r>
        <w:rPr>
          <w:rFonts w:ascii="Bodo_uzb" w:hAnsi="Bodo_uzb"/>
          <w:color w:val="000000"/>
          <w:spacing w:val="-2"/>
          <w:sz w:val="24"/>
          <w:lang w:val="uz-Cyrl-UZ"/>
        </w:rPr>
        <w:t>доирасида сарфланади. Бунда харажатларнинг I ва II гурухлари би</w:t>
      </w:r>
      <w:r>
        <w:rPr>
          <w:rFonts w:ascii="Bodo_uzb" w:hAnsi="Bodo_uzb"/>
          <w:color w:val="000000"/>
          <w:spacing w:val="-11"/>
          <w:sz w:val="24"/>
          <w:lang w:val="uz-Cyrl-UZ"/>
        </w:rPr>
        <w:t xml:space="preserve">ринчи навбатда маблаг </w:t>
      </w:r>
      <w:r>
        <w:rPr>
          <w:rFonts w:ascii="Bodo_uzb" w:hAnsi="Bodo_uzb"/>
          <w:color w:val="000000"/>
          <w:spacing w:val="-11"/>
          <w:sz w:val="24"/>
          <w:lang w:val="uz-Cyrl-UZ"/>
        </w:rPr>
        <w:lastRenderedPageBreak/>
        <w:t xml:space="preserve">билан таъминлайди, IV гуруҳ бўйича маблаюгар </w:t>
      </w:r>
      <w:r>
        <w:rPr>
          <w:rFonts w:ascii="Bodo_uzb" w:hAnsi="Bodo_uzb"/>
          <w:color w:val="000000"/>
          <w:spacing w:val="-9"/>
          <w:sz w:val="24"/>
          <w:lang w:val="uz-Cyrl-UZ"/>
        </w:rPr>
        <w:t xml:space="preserve">белгиланган лимитлар доирасида қуйидаги навбатга риоя қилган ҳодда </w:t>
      </w:r>
      <w:r>
        <w:rPr>
          <w:rFonts w:ascii="Bodo_uzb" w:hAnsi="Bodo_uzb"/>
          <w:color w:val="000000"/>
          <w:spacing w:val="-14"/>
          <w:sz w:val="24"/>
          <w:lang w:val="uz-Cyrl-UZ"/>
        </w:rPr>
        <w:t>сарфланади:</w:t>
      </w:r>
    </w:p>
    <w:p w:rsidR="008A076B" w:rsidRDefault="008A076B" w:rsidP="008A076B">
      <w:pPr>
        <w:shd w:val="clear" w:color="auto" w:fill="FFFFFF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z w:val="24"/>
          <w:lang w:val="uz-Cyrl-UZ"/>
        </w:rPr>
        <w:t>• овқатлантириш;</w:t>
      </w:r>
    </w:p>
    <w:p w:rsidR="008A076B" w:rsidRDefault="008A076B" w:rsidP="008A076B">
      <w:pPr>
        <w:shd w:val="clear" w:color="auto" w:fill="FFFFFF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t>• дори-дармонлар;</w:t>
      </w:r>
    </w:p>
    <w:p w:rsidR="008A076B" w:rsidRDefault="008A076B" w:rsidP="008A076B">
      <w:pPr>
        <w:shd w:val="clear" w:color="auto" w:fill="FFFFFF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7"/>
          <w:sz w:val="24"/>
          <w:lang w:val="uz-Cyrl-UZ"/>
        </w:rPr>
        <w:t>• коммунал хизматлар;</w:t>
      </w:r>
    </w:p>
    <w:p w:rsidR="008A076B" w:rsidRDefault="008A076B" w:rsidP="008A076B">
      <w:pPr>
        <w:shd w:val="clear" w:color="auto" w:fill="FFFFFF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10"/>
          <w:sz w:val="24"/>
          <w:lang w:val="uz-Cyrl-UZ"/>
        </w:rPr>
        <w:t>• бошқа харажатлар;</w:t>
      </w:r>
    </w:p>
    <w:p w:rsidR="008A076B" w:rsidRDefault="008A076B" w:rsidP="008A076B">
      <w:pPr>
        <w:shd w:val="clear" w:color="auto" w:fill="FFFFFF"/>
        <w:ind w:firstLine="590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Молия органлари ва бюджет ташкилотларида бухгалтерия </w:t>
      </w:r>
      <w:r>
        <w:rPr>
          <w:rFonts w:ascii="Bodo_uzb" w:hAnsi="Bodo_uzb"/>
          <w:color w:val="000000"/>
          <w:sz w:val="24"/>
          <w:lang w:val="uz-Cyrl-UZ"/>
        </w:rPr>
        <w:t xml:space="preserve">ҳисоби ва хисоботи «Бухгалтерия ҳисоби тўғрисида»ги +онунга,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Давлат бюджетидан маблағ билан таъминланадиган муассасаларда 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ва ташкилотларда бухгалтерия ҳисоби бўйича йўриқномага, Давлат </w:t>
      </w:r>
      <w:r>
        <w:rPr>
          <w:rFonts w:ascii="Bodo_uzb" w:hAnsi="Bodo_uzb"/>
          <w:color w:val="000000"/>
          <w:sz w:val="24"/>
          <w:lang w:val="uz-Cyrl-UZ"/>
        </w:rPr>
        <w:t>бюджети даромадлари ва харажатларининг амалдаги таснифнома</w:t>
      </w:r>
      <w:r>
        <w:rPr>
          <w:rFonts w:ascii="Bodo_uzb" w:hAnsi="Bodo_uzb"/>
          <w:color w:val="000000"/>
          <w:spacing w:val="-3"/>
          <w:sz w:val="24"/>
          <w:lang w:val="uz-Cyrl-UZ"/>
        </w:rPr>
        <w:t>сига, Ўзбекистон Республикаси Молия Вазирлигининг бошқа меъё</w:t>
      </w:r>
      <w:r>
        <w:rPr>
          <w:rFonts w:ascii="Bodo_uzb" w:hAnsi="Bodo_uzb"/>
          <w:color w:val="000000"/>
          <w:spacing w:val="-8"/>
          <w:sz w:val="24"/>
          <w:lang w:val="uz-Cyrl-UZ"/>
        </w:rPr>
        <w:t>рий ҳужжатларига мувофиқ юритилади.</w:t>
      </w:r>
    </w:p>
    <w:p w:rsidR="008A076B" w:rsidRDefault="008A076B" w:rsidP="008A076B">
      <w:pPr>
        <w:shd w:val="clear" w:color="auto" w:fill="FFFFFF"/>
        <w:ind w:firstLine="590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1"/>
          <w:sz w:val="24"/>
          <w:lang w:val="uz-Cyrl-UZ"/>
        </w:rPr>
        <w:t>Бюджет маблағларидан фойдаланишни назорат қилиш ва бюджетдан ажратиладиган харажатларни маблағ билан таъминлаш жа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раёнида жорий назорат қилинади ҳамда бюджет ташкилоти тегишли </w:t>
      </w:r>
      <w:r>
        <w:rPr>
          <w:rFonts w:ascii="Bodo_uzb" w:hAnsi="Bodo_uzb"/>
          <w:color w:val="000000"/>
          <w:spacing w:val="-4"/>
          <w:sz w:val="24"/>
          <w:lang w:val="uz-Cyrl-UZ"/>
        </w:rPr>
        <w:t>харажатларни қилгандан кейин назорат қилиш амалга оширилади.</w:t>
      </w:r>
    </w:p>
    <w:p w:rsidR="008A076B" w:rsidRDefault="008A076B" w:rsidP="008A076B">
      <w:pPr>
        <w:shd w:val="clear" w:color="auto" w:fill="FFFFFF"/>
        <w:ind w:firstLine="590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4"/>
          <w:sz w:val="24"/>
          <w:lang w:val="uz-Cyrl-UZ"/>
        </w:rPr>
        <w:t>Бюджет маблағларидан фойдаланишни назорат қилиш бюджет</w:t>
      </w:r>
      <w:r>
        <w:rPr>
          <w:rFonts w:ascii="Bodo_uzb" w:hAnsi="Bodo_uzb"/>
          <w:color w:val="000000"/>
          <w:spacing w:val="-3"/>
          <w:sz w:val="24"/>
          <w:lang w:val="uz-Cyrl-UZ"/>
        </w:rPr>
        <w:t>дан маблағ билан таъминлашнинг белгиланган нормативлари ва ли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митлари, давлат бюджети даромадлари ва харажатларининг амалдаги </w:t>
      </w:r>
      <w:r>
        <w:rPr>
          <w:rFonts w:ascii="Bodo_uzb" w:hAnsi="Bodo_uzb"/>
          <w:color w:val="000000"/>
          <w:spacing w:val="-1"/>
          <w:sz w:val="24"/>
          <w:lang w:val="uz-Cyrl-UZ"/>
        </w:rPr>
        <w:t>таснифномаси, тегишли бюджетларнинг тасдиқланган параметрла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ри, тасдиқланган штат жадваллари, белгиланган тартибда рўйхатдан </w:t>
      </w:r>
      <w:r>
        <w:rPr>
          <w:rFonts w:ascii="Bodo_uzb" w:hAnsi="Bodo_uzb"/>
          <w:color w:val="000000"/>
          <w:spacing w:val="-8"/>
          <w:sz w:val="24"/>
          <w:lang w:val="uz-Cyrl-UZ"/>
        </w:rPr>
        <w:t>ўтказилган бюджет ташкилотлари харажатлари сметаси, бюджет</w:t>
      </w:r>
      <w:r>
        <w:rPr>
          <w:rFonts w:ascii="Bodo_uzb" w:hAnsi="Bodo_uzb"/>
          <w:color w:val="000000"/>
          <w:spacing w:val="-8"/>
          <w:sz w:val="24"/>
        </w:rPr>
        <w:t xml:space="preserve"> 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ташкилотларини маблағ билан таъминлаш тартибига ва бошқа </w:t>
      </w:r>
      <w:r>
        <w:rPr>
          <w:rFonts w:ascii="Bodo_uzb" w:hAnsi="Bodo_uzb"/>
          <w:color w:val="000000"/>
          <w:spacing w:val="-5"/>
          <w:sz w:val="24"/>
          <w:lang w:val="uz-Cyrl-UZ"/>
        </w:rPr>
        <w:t>қонун ҳужжатлари асосвда амалга оширилади.</w:t>
      </w:r>
    </w:p>
    <w:p w:rsidR="008A076B" w:rsidRDefault="008A076B" w:rsidP="008A076B">
      <w:pPr>
        <w:shd w:val="clear" w:color="auto" w:fill="FFFFFF"/>
        <w:ind w:firstLine="542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z w:val="24"/>
          <w:lang w:val="uz-Cyrl-UZ"/>
        </w:rPr>
        <w:t xml:space="preserve">Ўзбекистон Республикаси Вазирлар Маҳкамасининг 1998 йил </w:t>
      </w:r>
      <w:r>
        <w:rPr>
          <w:rFonts w:ascii="Bodo_uzb" w:hAnsi="Bodo_uzb"/>
          <w:color w:val="000000"/>
          <w:spacing w:val="-5"/>
          <w:sz w:val="24"/>
          <w:lang w:val="uz-Cyrl-UZ"/>
        </w:rPr>
        <w:t>11 декабрдаги 152-сон буйруғи билан тасдиқланган «Давлат бюдже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ти харажатларининг иқтисодий классификациясига асосан 1999 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йилнинг 1 январидан бошлаб бюджет муассасаларининг харажатлар сметасини тузиш ва тасдиқлаш, уларни бюджетдан молиялаштириш </w:t>
      </w:r>
      <w:r>
        <w:rPr>
          <w:rFonts w:ascii="Bodo_uzb" w:hAnsi="Bodo_uzb"/>
          <w:color w:val="000000"/>
          <w:spacing w:val="-6"/>
          <w:sz w:val="24"/>
          <w:lang w:val="uz-Cyrl-UZ"/>
        </w:rPr>
        <w:t>ва харажатларнинг ҳисоб-китобини юритиш ҳамда ҳисоботларни ту</w:t>
      </w:r>
      <w:r>
        <w:rPr>
          <w:rFonts w:ascii="Bodo_uzb" w:hAnsi="Bodo_uzb"/>
          <w:color w:val="000000"/>
          <w:sz w:val="24"/>
          <w:lang w:val="uz-Cyrl-UZ"/>
        </w:rPr>
        <w:t xml:space="preserve">зиш ва харажатлар устидан назорат қилиш ушбу классификацияга </w:t>
      </w:r>
      <w:r>
        <w:rPr>
          <w:rFonts w:ascii="Bodo_uzb" w:hAnsi="Bodo_uzb"/>
          <w:color w:val="000000"/>
          <w:spacing w:val="-7"/>
          <w:sz w:val="24"/>
          <w:lang w:val="uz-Cyrl-UZ"/>
        </w:rPr>
        <w:t>биноан бажарилди.</w:t>
      </w:r>
    </w:p>
    <w:p w:rsidR="008A076B" w:rsidRDefault="008A076B" w:rsidP="008A076B">
      <w:pPr>
        <w:shd w:val="clear" w:color="auto" w:fill="FFFFFF"/>
        <w:ind w:firstLine="566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4"/>
          <w:sz w:val="24"/>
          <w:lang w:val="uz-Cyrl-UZ"/>
        </w:rPr>
        <w:t>Ўзбекистон Республикаси Молия Вазирлигининг 1999 йил 9 де</w:t>
      </w:r>
      <w:r>
        <w:rPr>
          <w:rFonts w:ascii="Bodo_uzb" w:hAnsi="Bodo_uzb"/>
          <w:color w:val="000000"/>
          <w:sz w:val="24"/>
          <w:lang w:val="uz-Cyrl-UZ"/>
        </w:rPr>
        <w:t xml:space="preserve">кабрдаги 230-сон «Давлат бюджети харажатлари 2000 йил бюджет 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бланкасининг асосий кўрсаткичларини тасдиқлаш тўғрисида»ги </w:t>
      </w:r>
      <w:r>
        <w:rPr>
          <w:rFonts w:ascii="Bodo_uzb" w:hAnsi="Bodo_uzb"/>
          <w:color w:val="000000"/>
          <w:sz w:val="24"/>
          <w:lang w:val="uz-Cyrl-UZ"/>
        </w:rPr>
        <w:t xml:space="preserve">буйруққа асосан 2000 йил 1 январдан Давлат харажатлари ушбу </w:t>
      </w:r>
      <w:r>
        <w:rPr>
          <w:rFonts w:ascii="Bodo_uzb" w:hAnsi="Bodo_uzb"/>
          <w:color w:val="000000"/>
          <w:spacing w:val="-6"/>
          <w:sz w:val="24"/>
          <w:lang w:val="uz-Cyrl-UZ"/>
        </w:rPr>
        <w:t>буйруққа асосан молиялаштирилади.</w:t>
      </w:r>
    </w:p>
    <w:p w:rsidR="008A076B" w:rsidRDefault="008A076B" w:rsidP="008A076B">
      <w:pPr>
        <w:shd w:val="clear" w:color="auto" w:fill="FFFFFF"/>
        <w:ind w:firstLine="566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Ўзбекистон Республикаси Вазирлар Маҳкамасининг 1999 йил </w:t>
      </w:r>
      <w:r>
        <w:rPr>
          <w:rFonts w:ascii="Bodo_uzb" w:hAnsi="Bodo_uzb"/>
          <w:color w:val="000000"/>
          <w:spacing w:val="-5"/>
          <w:sz w:val="24"/>
        </w:rPr>
        <w:t>3</w:t>
      </w:r>
      <w:r>
        <w:rPr>
          <w:rFonts w:ascii="Bodo_uzb" w:hAnsi="Bodo_uzb"/>
          <w:i/>
          <w:iCs/>
          <w:color w:val="000000"/>
          <w:spacing w:val="-5"/>
          <w:sz w:val="24"/>
          <w:lang w:val="uz-Cyrl-UZ"/>
        </w:rPr>
        <w:t xml:space="preserve"> 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сентябрдаги 414 сон қарорини бажариш мақсадида Ўзбекистон Республикаси Молия Вазирлигининг, Ўзбекистон Республикаси </w:t>
      </w:r>
      <w:r>
        <w:rPr>
          <w:rFonts w:ascii="Bodo_uzb" w:hAnsi="Bodo_uzb"/>
          <w:color w:val="000000"/>
          <w:sz w:val="24"/>
          <w:lang w:val="uz-Cyrl-UZ"/>
        </w:rPr>
        <w:t xml:space="preserve">Соғлиқни Саклаш Вазирлигининг, Ўзбекистон Республикаси Халқ </w:t>
      </w:r>
      <w:r>
        <w:rPr>
          <w:rFonts w:ascii="Bodo_uzb" w:hAnsi="Bodo_uzb"/>
          <w:color w:val="000000"/>
          <w:spacing w:val="-3"/>
          <w:sz w:val="24"/>
          <w:lang w:val="uz-Cyrl-UZ"/>
        </w:rPr>
        <w:t>Таълими Вазирлигининг қўшма 861-сон «Юридик шахс мақоми бе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риладиган бюджет ташкилотлари тўғрисида»ги буйруққа асосан 2000 </w:t>
      </w:r>
      <w:r>
        <w:rPr>
          <w:rFonts w:ascii="Bodo_uzb" w:hAnsi="Bodo_uzb"/>
          <w:color w:val="000000"/>
          <w:spacing w:val="-1"/>
          <w:sz w:val="24"/>
          <w:lang w:val="uz-Cyrl-UZ"/>
        </w:rPr>
        <w:t>йил 1 январдан бошлаб қуйидаги бюджет ташкилотлари ва муасса</w:t>
      </w:r>
      <w:r>
        <w:rPr>
          <w:rFonts w:ascii="Bodo_uzb" w:hAnsi="Bodo_uzb"/>
          <w:color w:val="000000"/>
          <w:spacing w:val="-6"/>
          <w:sz w:val="24"/>
          <w:lang w:val="uz-Cyrl-UZ"/>
        </w:rPr>
        <w:t>саларига ҳуқуқли шахс мақоми берилиши мумкин:</w:t>
      </w:r>
    </w:p>
    <w:p w:rsidR="008A076B" w:rsidRDefault="008A076B" w:rsidP="008A076B">
      <w:pPr>
        <w:shd w:val="clear" w:color="auto" w:fill="FFFFFF"/>
        <w:jc w:val="both"/>
        <w:rPr>
          <w:rFonts w:ascii="Bodo_uzb" w:hAnsi="Bodo_uzb"/>
          <w:sz w:val="24"/>
        </w:rPr>
      </w:pPr>
      <w:r>
        <w:rPr>
          <w:rFonts w:ascii="Bodo_uzb" w:hAnsi="Bodo_uzb"/>
          <w:b/>
          <w:bCs/>
          <w:color w:val="000000"/>
          <w:sz w:val="24"/>
          <w:lang w:val="uz-Cyrl-UZ"/>
        </w:rPr>
        <w:t xml:space="preserve">• </w:t>
      </w:r>
      <w:r>
        <w:rPr>
          <w:rFonts w:ascii="Bodo_uzb" w:hAnsi="Bodo_uzb"/>
          <w:color w:val="000000"/>
          <w:sz w:val="24"/>
          <w:lang w:val="uz-Cyrl-UZ"/>
        </w:rPr>
        <w:t>маориф соҳада:</w:t>
      </w:r>
    </w:p>
    <w:p w:rsidR="008A076B" w:rsidRDefault="008A076B" w:rsidP="008A076B">
      <w:pPr>
        <w:shd w:val="clear" w:color="auto" w:fill="FFFFFF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•   ўқувчилари 400 тадан кам бўлмаган умумтаълим мактабларининг барча турлари, гимназиялар, лицейлар, ўқувишлаб </w:t>
      </w:r>
      <w:r>
        <w:rPr>
          <w:rFonts w:ascii="Bodo_uzb" w:hAnsi="Bodo_uzb"/>
          <w:color w:val="000000"/>
          <w:sz w:val="24"/>
          <w:lang w:val="uz-Cyrl-UZ"/>
        </w:rPr>
        <w:t>чиқариш комбинатлари, болалар уйлари, академик лицей</w:t>
      </w:r>
      <w:r>
        <w:rPr>
          <w:rFonts w:ascii="Bodo_uzb" w:hAnsi="Bodo_uzb"/>
          <w:color w:val="000000"/>
          <w:spacing w:val="-8"/>
          <w:sz w:val="24"/>
          <w:lang w:val="uz-Cyrl-UZ"/>
        </w:rPr>
        <w:t>лар, колледжларга;</w:t>
      </w:r>
    </w:p>
    <w:p w:rsidR="008A076B" w:rsidRDefault="008A076B" w:rsidP="008A076B">
      <w:pPr>
        <w:shd w:val="clear" w:color="auto" w:fill="FFFFFF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6"/>
          <w:sz w:val="24"/>
          <w:lang w:val="uz-Cyrl-UZ"/>
        </w:rPr>
        <w:t>•   ўқувчилари 200 тадан кам бўлмаган интернатларга;</w:t>
      </w:r>
    </w:p>
    <w:p w:rsidR="008A076B" w:rsidRDefault="008A076B" w:rsidP="008A076B">
      <w:pPr>
        <w:shd w:val="clear" w:color="auto" w:fill="FFFFFF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4"/>
          <w:sz w:val="24"/>
          <w:lang w:val="uz-Cyrl-UZ"/>
        </w:rPr>
        <w:t>•  тарбияланувчилари 350 тадан кам бўлмаган мактабгача бола</w:t>
      </w:r>
      <w:r>
        <w:rPr>
          <w:rFonts w:ascii="Bodo_uzb" w:hAnsi="Bodo_uzb"/>
          <w:color w:val="000000"/>
          <w:spacing w:val="-8"/>
          <w:sz w:val="24"/>
          <w:lang w:val="uz-Cyrl-UZ"/>
        </w:rPr>
        <w:t>лар муассасаларига;</w:t>
      </w:r>
    </w:p>
    <w:p w:rsidR="008A076B" w:rsidRDefault="008A076B" w:rsidP="008A076B">
      <w:pPr>
        <w:shd w:val="clear" w:color="auto" w:fill="FFFFFF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z w:val="24"/>
          <w:lang w:val="uz-Cyrl-UZ"/>
        </w:rPr>
        <w:t>•   вилоят ва туман миқёсидаги мактабдан ташқари муассаса</w:t>
      </w:r>
      <w:r>
        <w:rPr>
          <w:rFonts w:ascii="Bodo_uzb" w:hAnsi="Bodo_uzb"/>
          <w:color w:val="000000"/>
          <w:spacing w:val="-12"/>
          <w:sz w:val="24"/>
          <w:lang w:val="uz-Cyrl-UZ"/>
        </w:rPr>
        <w:t>ларга;</w:t>
      </w:r>
    </w:p>
    <w:p w:rsidR="008A076B" w:rsidRDefault="008A076B" w:rsidP="008A076B">
      <w:pPr>
        <w:shd w:val="clear" w:color="auto" w:fill="FFFFFF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z w:val="24"/>
          <w:lang w:val="uz-Cyrl-UZ"/>
        </w:rPr>
        <w:t>•   соглиқни сақлаш соҳасида;</w:t>
      </w:r>
    </w:p>
    <w:p w:rsidR="008A076B" w:rsidRDefault="008A076B" w:rsidP="008A076B">
      <w:pPr>
        <w:shd w:val="clear" w:color="auto" w:fill="FFFFFF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t>•   касалхоналар,   тугруқхоналар,   поликлиникалар,   диспансер</w:t>
      </w:r>
      <w:r>
        <w:rPr>
          <w:rFonts w:ascii="Bodo_uzb" w:hAnsi="Bodo_uzb"/>
          <w:color w:val="000000"/>
          <w:spacing w:val="-12"/>
          <w:sz w:val="24"/>
          <w:lang w:val="uz-Cyrl-UZ"/>
        </w:rPr>
        <w:t>ларга;</w:t>
      </w:r>
    </w:p>
    <w:p w:rsidR="008A076B" w:rsidRDefault="008A076B" w:rsidP="008A076B">
      <w:pPr>
        <w:shd w:val="clear" w:color="auto" w:fill="FFFFFF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3"/>
          <w:sz w:val="24"/>
          <w:lang w:val="uz-Cyrl-UZ"/>
        </w:rPr>
        <w:t>•   болалар уйлари, болалар санаторийлари, катталар учун сана</w:t>
      </w:r>
      <w:r>
        <w:rPr>
          <w:rFonts w:ascii="Bodo_uzb" w:hAnsi="Bodo_uzb"/>
          <w:color w:val="000000"/>
          <w:spacing w:val="-9"/>
          <w:sz w:val="24"/>
          <w:lang w:val="uz-Cyrl-UZ"/>
        </w:rPr>
        <w:t>торийларга;</w:t>
      </w:r>
    </w:p>
    <w:p w:rsidR="008A076B" w:rsidRDefault="008A076B" w:rsidP="008A076B">
      <w:pPr>
        <w:shd w:val="clear" w:color="auto" w:fill="FFFFFF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7"/>
          <w:sz w:val="24"/>
          <w:lang w:val="uz-Cyrl-UZ"/>
        </w:rPr>
        <w:lastRenderedPageBreak/>
        <w:t>•   қишлоқ врачлик пункглари.</w:t>
      </w:r>
    </w:p>
    <w:p w:rsidR="008A076B" w:rsidRDefault="008A076B" w:rsidP="008A076B">
      <w:pPr>
        <w:shd w:val="clear" w:color="auto" w:fill="FFFFFF"/>
        <w:ind w:firstLine="581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z w:val="24"/>
          <w:lang w:val="uz-Cyrl-UZ"/>
        </w:rPr>
        <w:t xml:space="preserve">Мазкур ташкилотларнинг ҳуқуқий шахс мақомини олишлари </w:t>
      </w:r>
      <w:r>
        <w:rPr>
          <w:rFonts w:ascii="Bodo_uzb" w:hAnsi="Bodo_uzb"/>
          <w:color w:val="000000"/>
          <w:spacing w:val="-6"/>
          <w:sz w:val="24"/>
          <w:lang w:val="uz-Cyrl-UZ"/>
        </w:rPr>
        <w:t>учун албатта моддий-техника базага, хўжалик фаолияти юриши учун шароитга, бухгалтер ва иқтисодчига эга бўлишлари керак.</w:t>
      </w:r>
    </w:p>
    <w:p w:rsidR="008A076B" w:rsidRDefault="008A076B" w:rsidP="008A076B">
      <w:pPr>
        <w:shd w:val="clear" w:color="auto" w:fill="FFFFFF"/>
        <w:ind w:firstLine="571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z w:val="24"/>
          <w:lang w:val="uz-Cyrl-UZ"/>
        </w:rPr>
        <w:t xml:space="preserve">Ҳуқуқий шахс мақомига эга бўлган бюджет ташкилотларини </w:t>
      </w:r>
      <w:r>
        <w:rPr>
          <w:rFonts w:ascii="Bodo_uzb" w:hAnsi="Bodo_uzb"/>
          <w:color w:val="000000"/>
          <w:spacing w:val="-5"/>
          <w:sz w:val="24"/>
          <w:lang w:val="uz-Cyrl-UZ"/>
        </w:rPr>
        <w:t>маблағ билан таъминлаш манбаларини:</w:t>
      </w:r>
    </w:p>
    <w:p w:rsidR="008A076B" w:rsidRDefault="008A076B" w:rsidP="008A076B">
      <w:pPr>
        <w:shd w:val="clear" w:color="auto" w:fill="FFFFFF"/>
        <w:ind w:firstLine="576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а) фаолият тури бўйича товарлар ва хизматлар ишлаб чиқиш ва </w:t>
      </w:r>
      <w:r>
        <w:rPr>
          <w:rFonts w:ascii="Bodo_uzb" w:hAnsi="Bodo_uzb"/>
          <w:color w:val="000000"/>
          <w:spacing w:val="-9"/>
          <w:sz w:val="24"/>
          <w:lang w:val="uz-Cyrl-UZ"/>
        </w:rPr>
        <w:t>сотишдан тушган маблағлар;</w:t>
      </w:r>
    </w:p>
    <w:p w:rsidR="008A076B" w:rsidRDefault="008A076B" w:rsidP="008A076B">
      <w:pPr>
        <w:shd w:val="clear" w:color="auto" w:fill="FFFFFF"/>
        <w:ind w:firstLine="576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2"/>
          <w:sz w:val="24"/>
          <w:lang w:val="uz-Cyrl-UZ"/>
        </w:rPr>
        <w:t>б) бюджет ташкилотлари томонидан вақтинча фойдаланилаёт</w:t>
      </w:r>
      <w:r>
        <w:rPr>
          <w:rFonts w:ascii="Bodo_uzb" w:hAnsi="Bodo_uzb"/>
          <w:color w:val="000000"/>
          <w:sz w:val="24"/>
          <w:lang w:val="uz-Cyrl-UZ"/>
        </w:rPr>
        <w:t xml:space="preserve">ган биноларни ва давлатнинг бошқа мол мулкини ташкилотларга </w:t>
      </w:r>
      <w:r>
        <w:rPr>
          <w:rFonts w:ascii="Bodo_uzb" w:hAnsi="Bodo_uzb"/>
          <w:color w:val="000000"/>
          <w:spacing w:val="-8"/>
          <w:sz w:val="24"/>
          <w:lang w:val="uz-Cyrl-UZ"/>
        </w:rPr>
        <w:t>ижарага беришдан тушадиган маблағлар;</w:t>
      </w:r>
    </w:p>
    <w:p w:rsidR="008A076B" w:rsidRDefault="008A076B" w:rsidP="008A076B">
      <w:pPr>
        <w:shd w:val="clear" w:color="auto" w:fill="FFFFFF"/>
        <w:ind w:firstLine="576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3"/>
          <w:sz w:val="24"/>
          <w:lang w:val="uz-Cyrl-UZ"/>
        </w:rPr>
        <w:t>в) юридик ва жисмоний шахслар томонидан бюджет ташкилот</w:t>
      </w:r>
      <w:r>
        <w:rPr>
          <w:rFonts w:ascii="Bodo_uzb" w:hAnsi="Bodo_uzb"/>
          <w:color w:val="000000"/>
          <w:spacing w:val="-4"/>
          <w:sz w:val="24"/>
          <w:lang w:val="uz-Cyrl-UZ"/>
        </w:rPr>
        <w:t>ларига ҳомийлик ёрдами берилишидан шаклланадиган қўшимча да</w:t>
      </w:r>
      <w:r>
        <w:rPr>
          <w:rFonts w:ascii="Bodo_uzb" w:hAnsi="Bodo_uzb"/>
          <w:color w:val="000000"/>
          <w:spacing w:val="-8"/>
          <w:sz w:val="24"/>
          <w:lang w:val="uz-Cyrl-UZ"/>
        </w:rPr>
        <w:t>ромадлар хдсобланади.</w:t>
      </w:r>
    </w:p>
    <w:p w:rsidR="008A076B" w:rsidRPr="00D440DD" w:rsidRDefault="008A076B" w:rsidP="008A076B">
      <w:pPr>
        <w:shd w:val="clear" w:color="auto" w:fill="FFFFFF"/>
        <w:ind w:firstLine="571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 xml:space="preserve">Ҳуқуқий шахс мақомига эга бўлган бюджет ташкилотларига </w:t>
      </w:r>
      <w:r>
        <w:rPr>
          <w:rFonts w:ascii="Bodo_uzb" w:hAnsi="Bodo_uzb"/>
          <w:color w:val="000000"/>
          <w:spacing w:val="-4"/>
          <w:sz w:val="24"/>
          <w:lang w:val="uz-Cyrl-UZ"/>
        </w:rPr>
        <w:t>«бюджет ташкилотини ривожлантириш» жамгармасини шаклланти</w:t>
      </w:r>
      <w:r>
        <w:rPr>
          <w:rFonts w:ascii="Bodo_uzb" w:hAnsi="Bodo_uzb"/>
          <w:color w:val="000000"/>
          <w:spacing w:val="-5"/>
          <w:sz w:val="24"/>
          <w:lang w:val="uz-Cyrl-UZ"/>
        </w:rPr>
        <w:t>риш ҳуқуқи берилди. Бу жамғарма маблағлари:</w:t>
      </w:r>
    </w:p>
    <w:p w:rsidR="008A076B" w:rsidRPr="00D440DD" w:rsidRDefault="008A076B" w:rsidP="008A076B">
      <w:pPr>
        <w:shd w:val="clear" w:color="auto" w:fill="FFFFFF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2"/>
          <w:sz w:val="24"/>
          <w:lang w:val="uz-Cyrl-UZ"/>
        </w:rPr>
        <w:t>• аввало мавжуд кредиторлик қарзларини тўлашга;</w:t>
      </w:r>
    </w:p>
    <w:p w:rsidR="008A076B" w:rsidRPr="00D440DD" w:rsidRDefault="008A076B" w:rsidP="008A076B">
      <w:pPr>
        <w:shd w:val="clear" w:color="auto" w:fill="FFFFFF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>• бюджет ташкилотининг моддий-техника базасини мус</w:t>
      </w:r>
      <w:r>
        <w:rPr>
          <w:rFonts w:ascii="Bodo_uzb" w:hAnsi="Bodo_uzb"/>
          <w:color w:val="000000"/>
          <w:spacing w:val="-8"/>
          <w:sz w:val="24"/>
          <w:lang w:val="uz-Cyrl-UZ"/>
        </w:rPr>
        <w:t>таҳкамлаш тадбирларига;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ижгимоий ривожлантириш ва ходимларни модций </w:t>
      </w:r>
      <w:r>
        <w:rPr>
          <w:rFonts w:ascii="Bodo_uzb" w:hAnsi="Bodo_uzb"/>
          <w:color w:val="000000"/>
          <w:spacing w:val="-6"/>
          <w:sz w:val="24"/>
          <w:lang w:val="uz-Cyrl-UZ"/>
        </w:rPr>
        <w:t>рағбатлантириш тадбирларига сарфланади.</w:t>
      </w:r>
    </w:p>
    <w:p w:rsidR="008A076B" w:rsidRPr="00D440DD" w:rsidRDefault="008A076B" w:rsidP="008A076B">
      <w:pPr>
        <w:shd w:val="clear" w:color="auto" w:fill="FFFFFF"/>
        <w:ind w:firstLine="562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4"/>
          <w:sz w:val="24"/>
          <w:lang w:val="uz-Cyrl-UZ"/>
        </w:rPr>
        <w:t>Агар кредиторлик қарзи бюджет ташкилотларининг харажатла</w:t>
      </w:r>
      <w:r>
        <w:rPr>
          <w:rFonts w:ascii="Bodo_uzb" w:hAnsi="Bodo_uzb"/>
          <w:color w:val="000000"/>
          <w:sz w:val="24"/>
          <w:lang w:val="uz-Cyrl-UZ"/>
        </w:rPr>
        <w:t xml:space="preserve">ри вақтинча етарли миқцорда маблаг билан таъминланмаганлиги муносабати билан пайдо бўлган такдирда, кредиторлик қарзнинг 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бюджет ташкилотини ривожлантириш жамгармаси ҳисобига </w:t>
      </w:r>
      <w:r>
        <w:rPr>
          <w:rFonts w:ascii="Bodo_uzb" w:hAnsi="Bodo_uzb"/>
          <w:color w:val="000000"/>
          <w:spacing w:val="-4"/>
          <w:sz w:val="24"/>
          <w:lang w:val="uz-Cyrl-UZ"/>
        </w:rPr>
        <w:t>тўланган миқдори жорий молия йилига белгиланган харажатлар ли</w:t>
      </w:r>
      <w:r>
        <w:rPr>
          <w:rFonts w:ascii="Bodo_uzb" w:hAnsi="Bodo_uzb"/>
          <w:color w:val="000000"/>
          <w:spacing w:val="-6"/>
          <w:sz w:val="24"/>
          <w:lang w:val="uz-Cyrl-UZ"/>
        </w:rPr>
        <w:t>мити доирасида бюджетдан қопланади, Бюджет ташкилотида креди-</w:t>
      </w:r>
      <w:r>
        <w:rPr>
          <w:rFonts w:ascii="Bodo_uzb" w:hAnsi="Bodo_uzb"/>
          <w:color w:val="000000"/>
          <w:spacing w:val="-4"/>
          <w:sz w:val="24"/>
          <w:lang w:val="uz-Cyrl-UZ"/>
        </w:rPr>
        <w:t>торлик қарзлар мавжуд бўлмаса, бюджет ташкилотини ривожланти</w:t>
      </w:r>
      <w:r>
        <w:rPr>
          <w:rFonts w:ascii="Bodo_uzb" w:hAnsi="Bodo_uzb"/>
          <w:color w:val="000000"/>
          <w:spacing w:val="-3"/>
          <w:sz w:val="24"/>
          <w:lang w:val="uz-Cyrl-UZ"/>
        </w:rPr>
        <w:t>риш жамғармасининг қолган маблағлари тушган барча маб</w:t>
      </w:r>
      <w:r>
        <w:rPr>
          <w:rFonts w:ascii="Bodo_uzb" w:hAnsi="Bodo_uzb"/>
          <w:color w:val="000000"/>
          <w:sz w:val="24"/>
          <w:lang w:val="uz-Cyrl-UZ"/>
        </w:rPr>
        <w:t xml:space="preserve">лағларнинг 85 фоизи товарлар ишлаб чиқариш ва сотиш бўйича </w:t>
      </w:r>
      <w:r>
        <w:rPr>
          <w:rFonts w:ascii="Bodo_uzb" w:hAnsi="Bodo_uzb"/>
          <w:color w:val="000000"/>
          <w:spacing w:val="-2"/>
          <w:sz w:val="24"/>
          <w:lang w:val="uz-Cyrl-UZ"/>
        </w:rPr>
        <w:t>жами харажатларни ўрнини тўлдиришга ва моддий техника базаси</w:t>
      </w:r>
      <w:r>
        <w:rPr>
          <w:rFonts w:ascii="Bodo_uzb" w:hAnsi="Bodo_uzb"/>
          <w:color w:val="000000"/>
          <w:spacing w:val="-15"/>
          <w:sz w:val="24"/>
          <w:lang w:val="uz-Cyrl-UZ"/>
        </w:rPr>
        <w:t>ни мустаҳкамлашга;</w:t>
      </w:r>
    </w:p>
    <w:p w:rsidR="008A076B" w:rsidRPr="00D440DD" w:rsidRDefault="008A076B" w:rsidP="008A076B">
      <w:pPr>
        <w:shd w:val="clear" w:color="auto" w:fill="FFFFFF"/>
        <w:ind w:firstLine="562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 xml:space="preserve">— тушган барча маблагларнинг кўпи билан 15 фоизи бюджет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ташкилотлари ходимларини ижтимоий химоя қилиш ва моддий </w:t>
      </w:r>
      <w:r>
        <w:rPr>
          <w:rFonts w:ascii="Bodo_uzb" w:hAnsi="Bodo_uzb"/>
          <w:color w:val="000000"/>
          <w:spacing w:val="-7"/>
          <w:sz w:val="24"/>
          <w:lang w:val="uz-Cyrl-UZ"/>
        </w:rPr>
        <w:t>рағбатлантириш тадбирларига сарфланади.</w:t>
      </w:r>
    </w:p>
    <w:p w:rsidR="008A076B" w:rsidRPr="00D440DD" w:rsidRDefault="008A076B" w:rsidP="008A076B">
      <w:pPr>
        <w:shd w:val="clear" w:color="auto" w:fill="FFFFFF"/>
        <w:ind w:firstLine="562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Ҳуқуқий ва жисмоний шахслар томонидан бюджет ташкилотига кўрсатилган ҳомийлик ёрдамидан олинган маблағларнинг барча </w:t>
      </w:r>
      <w:r>
        <w:rPr>
          <w:rFonts w:ascii="Bodo_uzb" w:hAnsi="Bodo_uzb"/>
          <w:color w:val="000000"/>
          <w:spacing w:val="-3"/>
          <w:sz w:val="24"/>
          <w:lang w:val="uz-Cyrl-UZ"/>
        </w:rPr>
        <w:t>суммаси бюджет ташкилотини моддий-техника базасини мус</w:t>
      </w:r>
      <w:r>
        <w:rPr>
          <w:rFonts w:ascii="Bodo_uzb" w:hAnsi="Bodo_uzb"/>
          <w:color w:val="000000"/>
          <w:spacing w:val="-6"/>
          <w:sz w:val="24"/>
          <w:lang w:val="uz-Cyrl-UZ"/>
        </w:rPr>
        <w:t>таҳкамлашга сарфланади.</w:t>
      </w:r>
    </w:p>
    <w:p w:rsidR="008A076B" w:rsidRPr="00D440DD" w:rsidRDefault="008A076B" w:rsidP="008A076B">
      <w:pPr>
        <w:shd w:val="clear" w:color="auto" w:fill="FFFFFF"/>
        <w:ind w:firstLine="57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«Вақтинча фойдаланилмаётган биноларни ва давлатнинг бошқа </w:t>
      </w:r>
      <w:r>
        <w:rPr>
          <w:rFonts w:ascii="Bodo_uzb" w:hAnsi="Bodo_uzb"/>
          <w:color w:val="000000"/>
          <w:spacing w:val="-1"/>
          <w:sz w:val="24"/>
          <w:lang w:val="uz-Cyrl-UZ"/>
        </w:rPr>
        <w:t>мол-мулкини бошқа ташкилотларга ижарага бериш» тўғрисидаги</w:t>
      </w:r>
    </w:p>
    <w:p w:rsidR="008A076B" w:rsidRDefault="008A076B" w:rsidP="008A076B">
      <w:pPr>
        <w:shd w:val="clear" w:color="auto" w:fill="FFFFFF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z w:val="24"/>
          <w:lang w:val="uz-Cyrl-UZ"/>
        </w:rPr>
        <w:t>2000 йил 7 январдаги Низомга асосан ҳуқуқий шахс мақомига эга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ташкилот ва муассасаларда вақгинча фойдаланилаётган биноларни 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ва давлатнинг бошқа мол-мулкини бошқа ташкилотларга беришдан </w:t>
      </w:r>
      <w:r>
        <w:rPr>
          <w:rFonts w:ascii="Bodo_uzb" w:hAnsi="Bodo_uzb"/>
          <w:color w:val="000000"/>
          <w:spacing w:val="-8"/>
          <w:sz w:val="24"/>
          <w:lang w:val="uz-Cyrl-UZ"/>
        </w:rPr>
        <w:t xml:space="preserve">олинган маблағларнинг 50 фоизи қолади, қолган 50 фоизи </w:t>
      </w:r>
      <w:r>
        <w:rPr>
          <w:rFonts w:ascii="Bodo_uzb" w:hAnsi="Bodo_uzb"/>
          <w:color w:val="000000"/>
          <w:sz w:val="24"/>
          <w:lang w:val="uz-Cyrl-UZ"/>
        </w:rPr>
        <w:t>маҳаллий бюджетлар даромадига ўтказилади. Ижара объектига би</w:t>
      </w:r>
      <w:r>
        <w:rPr>
          <w:rFonts w:ascii="Bodo_uzb" w:hAnsi="Bodo_uzb"/>
          <w:color w:val="000000"/>
          <w:spacing w:val="-2"/>
          <w:sz w:val="24"/>
          <w:lang w:val="uz-Cyrl-UZ"/>
        </w:rPr>
        <w:t>нолар, иншоотлар, ишлаб чиқариш қуроллари, транспорт воситала</w:t>
      </w:r>
      <w:r>
        <w:rPr>
          <w:rFonts w:ascii="Bodo_uzb" w:hAnsi="Bodo_uzb"/>
          <w:color w:val="000000"/>
          <w:spacing w:val="-5"/>
          <w:sz w:val="24"/>
          <w:lang w:val="uz-Cyrl-UZ"/>
        </w:rPr>
        <w:t>ри ва бошқалар киради.</w:t>
      </w:r>
      <w:r>
        <w:rPr>
          <w:rFonts w:ascii="Bodo_uzb" w:hAnsi="Bodo_uzb"/>
          <w:color w:val="000000"/>
          <w:spacing w:val="-5"/>
          <w:sz w:val="24"/>
        </w:rPr>
        <w:t xml:space="preserve"> </w:t>
      </w:r>
      <w:r>
        <w:rPr>
          <w:rFonts w:ascii="Bodo_uzb" w:hAnsi="Bodo_uzb"/>
          <w:color w:val="000000"/>
          <w:spacing w:val="-10"/>
          <w:sz w:val="24"/>
          <w:lang w:val="uz-Cyrl-UZ"/>
        </w:rPr>
        <w:t>Ижара субъектлари:</w:t>
      </w:r>
    </w:p>
    <w:p w:rsidR="008A076B" w:rsidRDefault="008A076B" w:rsidP="008A076B">
      <w:pPr>
        <w:shd w:val="clear" w:color="auto" w:fill="FFFFFF"/>
        <w:ind w:firstLine="562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— ижарага берувчи — ҳуқуқий шахс мақоми берилган, балансида вақтинча фойдаланилмаётган ижара объектига эга бўлган бюджет </w:t>
      </w:r>
      <w:r>
        <w:rPr>
          <w:rFonts w:ascii="Bodo_uzb" w:hAnsi="Bodo_uzb"/>
          <w:color w:val="000000"/>
          <w:spacing w:val="-9"/>
          <w:sz w:val="24"/>
          <w:lang w:val="uz-Cyrl-UZ"/>
        </w:rPr>
        <w:t>ташкилоти;</w:t>
      </w:r>
    </w:p>
    <w:p w:rsidR="008A076B" w:rsidRDefault="008A076B" w:rsidP="008A076B">
      <w:pPr>
        <w:shd w:val="clear" w:color="auto" w:fill="FFFFFF"/>
        <w:ind w:firstLine="552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 xml:space="preserve">— ижарачи — давлат мулкини вақтинча фойдаланишга олган </w:t>
      </w:r>
      <w:r>
        <w:rPr>
          <w:rFonts w:ascii="Bodo_uzb" w:hAnsi="Bodo_uzb"/>
          <w:color w:val="000000"/>
          <w:spacing w:val="-5"/>
          <w:sz w:val="24"/>
          <w:lang w:val="uz-Cyrl-UZ"/>
        </w:rPr>
        <w:t>ҳуқуқий шахс. Ижарачи давлат мулкидан вақтинчалик фойдаланган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лиги учун шартномага асосан ҳақ тўлайди, бу мулкни сақланишига </w:t>
      </w:r>
      <w:r>
        <w:rPr>
          <w:rFonts w:ascii="Bodo_uzb" w:hAnsi="Bodo_uzb"/>
          <w:color w:val="000000"/>
          <w:spacing w:val="-2"/>
          <w:sz w:val="24"/>
          <w:lang w:val="uz-Cyrl-UZ"/>
        </w:rPr>
        <w:t>жавоб беради. Лекин бюджет ташкилоти балансида турадиган мол-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мулк ижарага бериш натижасида уни ҳажми камаймаслиги,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кўрсатиладиган ижтимоий хизматларнинг сифати ёмонлашмаслиги 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шу бюджет ташкилоти хўжалик фаолиятини олиб бориш учун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кўзланган молиявий маблағларнинг ошишига олиб келиши мумкин </w:t>
      </w:r>
      <w:r>
        <w:rPr>
          <w:rFonts w:ascii="Bodo_uzb" w:hAnsi="Bodo_uzb"/>
          <w:color w:val="000000"/>
          <w:sz w:val="24"/>
          <w:lang w:val="uz-Cyrl-UZ"/>
        </w:rPr>
        <w:t>эмас.</w:t>
      </w:r>
    </w:p>
    <w:p w:rsidR="008A076B" w:rsidRDefault="008A076B" w:rsidP="008A076B">
      <w:pPr>
        <w:shd w:val="clear" w:color="auto" w:fill="FFFFFF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lastRenderedPageBreak/>
        <w:t xml:space="preserve">Ўзбекистон Республикаси Вазирлар Маҳкамасининг 1997 йил </w:t>
      </w:r>
      <w:r>
        <w:rPr>
          <w:rFonts w:ascii="Bodo_uzb" w:hAnsi="Bodo_uzb"/>
          <w:color w:val="000000"/>
          <w:spacing w:val="-8"/>
          <w:sz w:val="24"/>
          <w:lang w:val="uz-Cyrl-UZ"/>
        </w:rPr>
        <w:t xml:space="preserve">14 июдцаги 358-сон «Давлат бюджети ҳисобидан маблаг билан 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таъминланадиган  муассасалар ва ташкилотлар фаолиятини тартибга </w:t>
      </w:r>
      <w:r>
        <w:rPr>
          <w:rFonts w:ascii="Bodo_uzb" w:hAnsi="Bodo_uzb"/>
          <w:color w:val="000000"/>
          <w:sz w:val="24"/>
          <w:lang w:val="uz-Cyrl-UZ"/>
        </w:rPr>
        <w:t xml:space="preserve">солиш тўғрисида»ги қарорга мувофиқ, давлат бюджети ҳисобидан маблаг бериш молия органларида рўйхатдан ўтказилган штатлар </w:t>
      </w:r>
      <w:r>
        <w:rPr>
          <w:rFonts w:ascii="Bodo_uzb" w:hAnsi="Bodo_uzb"/>
          <w:color w:val="000000"/>
          <w:spacing w:val="-6"/>
          <w:sz w:val="24"/>
          <w:lang w:val="uz-Cyrl-UZ"/>
        </w:rPr>
        <w:t>жадвали, харажатлар сметаларига асосланган ҳолда амалга оширила</w:t>
      </w:r>
      <w:r>
        <w:rPr>
          <w:rFonts w:ascii="Bodo_uzb" w:hAnsi="Bodo_uzb"/>
          <w:color w:val="000000"/>
          <w:sz w:val="24"/>
          <w:lang w:val="uz-Cyrl-UZ"/>
        </w:rPr>
        <w:t xml:space="preserve">ди. 2000 йилнинг 1 январидан бюджет ташкилотлари Ўзбекистон </w:t>
      </w:r>
      <w:r>
        <w:rPr>
          <w:rFonts w:ascii="Bodo_uzb" w:hAnsi="Bodo_uzb"/>
          <w:color w:val="000000"/>
          <w:spacing w:val="-1"/>
          <w:sz w:val="24"/>
          <w:lang w:val="uz-Cyrl-UZ"/>
        </w:rPr>
        <w:t>Республикаси Молия Вазирлиги томонидан тасдиқланган бюджет</w:t>
      </w:r>
      <w:r>
        <w:rPr>
          <w:rFonts w:ascii="Bodo_uzb" w:hAnsi="Bodo_uzb"/>
          <w:color w:val="000000"/>
          <w:spacing w:val="-2"/>
          <w:sz w:val="24"/>
          <w:lang w:val="uz-Cyrl-UZ"/>
        </w:rPr>
        <w:t>дан маблағ билан таъминлаш нормативлари асосида смета ва штат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лар жадвалини қонун ҳужжатларида белгиланган тартибда мустақил равишда ишлаб чиқадилар ва тасдиқлайдилар. Сметалар Ўзбекистон </w:t>
      </w:r>
      <w:r>
        <w:rPr>
          <w:rFonts w:ascii="Bodo_uzb" w:hAnsi="Bodo_uzb"/>
          <w:color w:val="000000"/>
          <w:sz w:val="24"/>
          <w:lang w:val="uz-Cyrl-UZ"/>
        </w:rPr>
        <w:t>Республикаси Молия Вазирлиги томонидан тасдиқланган Давлат бюджети даромадлари ва харажатларининг амалдаги таснифномасига мувофиқ харажатларнинг тўлиқ ёйилномаси илова қилинган ҳолда харажатларнинг тўрт гуруҳи бўйича тузилади. Илова смета-</w:t>
      </w:r>
      <w:r>
        <w:rPr>
          <w:rFonts w:ascii="Bodo_uzb" w:hAnsi="Bodo_uzb"/>
          <w:color w:val="000000"/>
          <w:spacing w:val="-5"/>
          <w:sz w:val="24"/>
          <w:lang w:val="uz-Cyrl-UZ"/>
        </w:rPr>
        <w:t>нинг ажралмас қисми ҳисобланади, сметанинг прогноз ҳисоб-</w:t>
      </w:r>
      <w:r>
        <w:rPr>
          <w:rFonts w:ascii="Bodo_uzb" w:hAnsi="Bodo_uzb"/>
          <w:color w:val="000000"/>
          <w:sz w:val="24"/>
          <w:lang w:val="uz-Cyrl-UZ"/>
        </w:rPr>
        <w:t xml:space="preserve">китобларини асослаш учун хизмат қилади ва ҳисобот мақсадлари </w:t>
      </w:r>
      <w:r>
        <w:rPr>
          <w:rFonts w:ascii="Bodo_uzb" w:hAnsi="Bodo_uzb"/>
          <w:color w:val="000000"/>
          <w:spacing w:val="-8"/>
          <w:sz w:val="24"/>
          <w:lang w:val="uz-Cyrl-UZ"/>
        </w:rPr>
        <w:t>учун фойдаланилади.</w:t>
      </w:r>
    </w:p>
    <w:p w:rsidR="008A076B" w:rsidRDefault="008A076B" w:rsidP="008A076B">
      <w:pPr>
        <w:shd w:val="clear" w:color="auto" w:fill="FFFFFF"/>
        <w:ind w:firstLine="590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t>Бюджет ташкилотлари смета ва штатлар жадвалини «Молия Ва</w:t>
      </w:r>
      <w:r>
        <w:rPr>
          <w:rFonts w:ascii="Bodo_uzb" w:hAnsi="Bodo_uzb"/>
          <w:color w:val="000000"/>
          <w:sz w:val="24"/>
          <w:lang w:val="uz-Cyrl-UZ"/>
        </w:rPr>
        <w:t>зирлигида ва молия органларида бюджет ташкилотларининг хара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жатлар сметаси ва штатлар жадвалини рўйхатдан ўтказиш </w:t>
      </w:r>
      <w:r>
        <w:rPr>
          <w:rFonts w:ascii="Bodo_uzb" w:hAnsi="Bodo_uzb"/>
          <w:color w:val="000000"/>
          <w:sz w:val="24"/>
          <w:lang w:val="uz-Cyrl-UZ"/>
        </w:rPr>
        <w:t>тўғрисида»ги 849-сон Тартибига мувофиқ, тасдиқланган смета ва штатлар жадвалини рўйхатдан ўтказиш, иловаларни бюджет хара</w:t>
      </w:r>
      <w:r>
        <w:rPr>
          <w:rFonts w:ascii="Bodo_uzb" w:hAnsi="Bodo_uzb"/>
          <w:color w:val="000000"/>
          <w:spacing w:val="-4"/>
          <w:sz w:val="24"/>
          <w:lang w:val="uz-Cyrl-UZ"/>
        </w:rPr>
        <w:t>жатлари лимитларига ва нормативларига ҳамда бюджет параметрла</w:t>
      </w:r>
      <w:r>
        <w:rPr>
          <w:rFonts w:ascii="Bodo_uzb" w:hAnsi="Bodo_uzb"/>
          <w:color w:val="000000"/>
          <w:spacing w:val="-5"/>
          <w:sz w:val="24"/>
          <w:lang w:val="uz-Cyrl-UZ"/>
        </w:rPr>
        <w:t>рига мувофиқяиги молия органларида амалга оширилади.</w:t>
      </w:r>
    </w:p>
    <w:p w:rsidR="008A076B" w:rsidRDefault="008A076B" w:rsidP="008A076B">
      <w:pPr>
        <w:shd w:val="clear" w:color="auto" w:fill="FFFFFF"/>
        <w:ind w:firstLine="58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 xml:space="preserve">Бюджет ташкилотларининг тасдиқпанган сметаси ва штатлар </w:t>
      </w:r>
      <w:r>
        <w:rPr>
          <w:rFonts w:ascii="Bodo_uzb" w:hAnsi="Bodo_uzb"/>
          <w:color w:val="000000"/>
          <w:spacing w:val="-6"/>
          <w:sz w:val="24"/>
          <w:lang w:val="uz-Cyrl-UZ"/>
        </w:rPr>
        <w:t>жадвалини рўйхатдан ўтказиш мазкур бюджет ташкилоти маблар би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лан таъминланадиган, бюджет параметрлари тасдиқланган пайтдан </w:t>
      </w:r>
      <w:r>
        <w:rPr>
          <w:rFonts w:ascii="Bodo_uzb" w:hAnsi="Bodo_uzb"/>
          <w:color w:val="000000"/>
          <w:spacing w:val="-4"/>
          <w:sz w:val="24"/>
          <w:lang w:val="uz-Cyrl-UZ"/>
        </w:rPr>
        <w:t>белгилаб 40 кундан кечиктирмай тегишли молия органлари томони</w:t>
      </w:r>
      <w:r>
        <w:rPr>
          <w:rFonts w:ascii="Bodo_uzb" w:hAnsi="Bodo_uzb"/>
          <w:color w:val="000000"/>
          <w:spacing w:val="-6"/>
          <w:sz w:val="24"/>
          <w:lang w:val="uz-Cyrl-UZ"/>
        </w:rPr>
        <w:t>дан амалга оширилади.</w:t>
      </w:r>
    </w:p>
    <w:p w:rsidR="008A076B" w:rsidRDefault="008A076B" w:rsidP="008A076B">
      <w:pPr>
        <w:shd w:val="clear" w:color="auto" w:fill="FFFFFF"/>
        <w:ind w:firstLine="57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Бюджет ташкилотларининг тасдиқланган харажатлар сметаси ва </w:t>
      </w:r>
      <w:r>
        <w:rPr>
          <w:rFonts w:ascii="Bodo_uzb" w:hAnsi="Bodo_uzb"/>
          <w:color w:val="000000"/>
          <w:spacing w:val="-2"/>
          <w:sz w:val="24"/>
          <w:lang w:val="uz-Cyrl-UZ"/>
        </w:rPr>
        <w:t>штатлар жадвалини, шунингдек, амалдаги смета ва штатлар жадва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лига киритиладиган ўзгартишлар улар Ўзбекистон Республикаси 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Молия Вазирлигида ёки ҳудудий молия органларида рўйхатдан </w:t>
      </w:r>
      <w:r>
        <w:rPr>
          <w:rFonts w:ascii="Bodo_uzb" w:hAnsi="Bodo_uzb"/>
          <w:color w:val="000000"/>
          <w:spacing w:val="-7"/>
          <w:sz w:val="24"/>
          <w:lang w:val="uz-Cyrl-UZ"/>
        </w:rPr>
        <w:t>ўтказилгандан сўнг амалга оширилади.</w:t>
      </w:r>
    </w:p>
    <w:p w:rsidR="008A076B" w:rsidRDefault="008A076B" w:rsidP="008A076B">
      <w:pPr>
        <w:shd w:val="clear" w:color="auto" w:fill="FFFFFF"/>
        <w:ind w:firstLine="571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3"/>
          <w:sz w:val="24"/>
          <w:lang w:val="uz-Cyrl-UZ"/>
        </w:rPr>
        <w:t>Даволаш муассасаларининг моддий-техника базасини мус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таҳкамлаш, соғлиқни сақлашни маблағ билан таъминлашга </w:t>
      </w:r>
      <w:r>
        <w:rPr>
          <w:rFonts w:ascii="Bodo_uzb" w:hAnsi="Bodo_uzb"/>
          <w:color w:val="000000"/>
          <w:spacing w:val="-1"/>
          <w:sz w:val="24"/>
          <w:lang w:val="uz-Cyrl-UZ"/>
        </w:rPr>
        <w:t>йўналтирилаётган бюджет маблағларидан янада оқилона фойдала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ниш, турғун даволанишдаги фуқароларга тиббий хизмат кўрсатишни </w:t>
      </w:r>
      <w:r>
        <w:rPr>
          <w:rFonts w:ascii="Bodo_uzb" w:hAnsi="Bodo_uzb"/>
          <w:color w:val="000000"/>
          <w:spacing w:val="-2"/>
          <w:sz w:val="24"/>
          <w:lang w:val="uz-Cyrl-UZ"/>
        </w:rPr>
        <w:t>такомиллаштириш мақсадида 1997 йил 2 декабрда Ўзбекистон Рес</w:t>
      </w:r>
      <w:r>
        <w:rPr>
          <w:rFonts w:ascii="Bodo_uzb" w:hAnsi="Bodo_uzb"/>
          <w:color w:val="000000"/>
          <w:spacing w:val="-7"/>
          <w:sz w:val="24"/>
          <w:lang w:val="uz-Cyrl-UZ"/>
        </w:rPr>
        <w:t>публика Вазирлар Маҳкамасининг қарори қабул қилинди.</w:t>
      </w:r>
    </w:p>
    <w:p w:rsidR="008A076B" w:rsidRPr="00D440DD" w:rsidRDefault="008A076B" w:rsidP="008A076B">
      <w:pPr>
        <w:shd w:val="clear" w:color="auto" w:fill="FFFFFF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2"/>
          <w:sz w:val="24"/>
          <w:lang w:val="uz-Cyrl-UZ"/>
        </w:rPr>
        <w:t>Ўзбекистон Республикасида 1998 йилнинг 1 январидан бошлаб</w:t>
      </w:r>
    </w:p>
    <w:p w:rsidR="008A076B" w:rsidRPr="00D440DD" w:rsidRDefault="008A076B" w:rsidP="008A076B">
      <w:pPr>
        <w:shd w:val="clear" w:color="auto" w:fill="FFFFFF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3"/>
          <w:sz w:val="24"/>
          <w:lang w:val="uz-Cyrl-UZ"/>
        </w:rPr>
        <w:t>турғун даволаш</w:t>
      </w:r>
      <w:r w:rsidRPr="00D440DD">
        <w:rPr>
          <w:rFonts w:ascii="Bodo_uzb" w:hAnsi="Bodo_uzb"/>
          <w:color w:val="000000"/>
          <w:spacing w:val="-3"/>
          <w:sz w:val="24"/>
          <w:lang w:val="uz-Cyrl-UZ"/>
        </w:rPr>
        <w:t>-</w:t>
      </w:r>
      <w:r>
        <w:rPr>
          <w:rFonts w:ascii="Bodo_uzb" w:hAnsi="Bodo_uzb"/>
          <w:color w:val="000000"/>
          <w:spacing w:val="-3"/>
          <w:sz w:val="24"/>
          <w:lang w:val="uz-Cyrl-UZ"/>
        </w:rPr>
        <w:t>профилактика муассасаларида даволанаётган киши</w:t>
      </w:r>
      <w:r>
        <w:rPr>
          <w:rFonts w:ascii="Bodo_uzb" w:hAnsi="Bodo_uzb"/>
          <w:color w:val="000000"/>
          <w:spacing w:val="-6"/>
          <w:sz w:val="24"/>
          <w:lang w:val="uz-Cyrl-UZ"/>
        </w:rPr>
        <w:t>лар учун овқатланиш тўлови жорий этилди.</w:t>
      </w:r>
    </w:p>
    <w:p w:rsidR="008A076B" w:rsidRPr="00D440DD" w:rsidRDefault="008A076B" w:rsidP="008A076B">
      <w:pPr>
        <w:shd w:val="clear" w:color="auto" w:fill="FFFFFF"/>
        <w:ind w:firstLine="581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1"/>
          <w:sz w:val="24"/>
          <w:lang w:val="uz-Cyrl-UZ"/>
        </w:rPr>
        <w:t>Турғун даволаниш-профилактика муассасаларида овқатланиш тўлови фуқароларнинг шахсий маблағлари, корхоналар, ташкилот</w:t>
      </w:r>
      <w:r>
        <w:rPr>
          <w:rFonts w:ascii="Bodo_uzb" w:hAnsi="Bodo_uzb"/>
          <w:color w:val="000000"/>
          <w:sz w:val="24"/>
          <w:lang w:val="uz-Cyrl-UZ"/>
        </w:rPr>
        <w:t xml:space="preserve">лар, хайрия жамғармаларининг ва бошқа ҳомийларнинг маблағлари </w:t>
      </w:r>
      <w:r>
        <w:rPr>
          <w:rFonts w:ascii="Bodo_uzb" w:hAnsi="Bodo_uzb"/>
          <w:color w:val="000000"/>
          <w:spacing w:val="-5"/>
          <w:sz w:val="24"/>
          <w:lang w:val="uz-Cyrl-UZ"/>
        </w:rPr>
        <w:t>ҳисобига амалга оширилиши мумкин.</w:t>
      </w:r>
    </w:p>
    <w:p w:rsidR="008A076B" w:rsidRPr="00D440DD" w:rsidRDefault="008A076B" w:rsidP="008A076B">
      <w:pPr>
        <w:shd w:val="clear" w:color="auto" w:fill="FFFFFF"/>
        <w:ind w:firstLine="581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2"/>
          <w:sz w:val="24"/>
          <w:lang w:val="uz-Cyrl-UZ"/>
        </w:rPr>
        <w:t>Мулкчилик шаклларидан қатъий назар, корхоналар, ташкилот</w:t>
      </w:r>
      <w:r>
        <w:rPr>
          <w:rFonts w:ascii="Bodo_uzb" w:hAnsi="Bodo_uzb"/>
          <w:color w:val="000000"/>
          <w:sz w:val="24"/>
          <w:lang w:val="uz-Cyrl-UZ"/>
        </w:rPr>
        <w:t>лар ва муассасаларнинг раҳбарларига мехнат жамоалари билан ке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лишилган ҳолда, турғун даволаш-профилактика муассасаларида 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овқатланиш тўловини уларнинг тасарруфида қоладиган фойда </w:t>
      </w:r>
      <w:r>
        <w:rPr>
          <w:rFonts w:ascii="Bodo_uzb" w:hAnsi="Bodo_uzb"/>
          <w:color w:val="000000"/>
          <w:spacing w:val="-6"/>
          <w:sz w:val="24"/>
          <w:lang w:val="uz-Cyrl-UZ"/>
        </w:rPr>
        <w:t>ҳисобига амалга оширишга рухсат этилади.</w:t>
      </w:r>
    </w:p>
    <w:p w:rsidR="008A076B" w:rsidRPr="00D440DD" w:rsidRDefault="008A076B" w:rsidP="008A076B">
      <w:pPr>
        <w:shd w:val="clear" w:color="auto" w:fill="FFFFFF"/>
        <w:ind w:firstLine="571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Турғун даволаш-профилактика муассасаларида беморларнинг </w:t>
      </w:r>
      <w:r>
        <w:rPr>
          <w:rFonts w:ascii="Bodo_uzb" w:hAnsi="Bodo_uzb"/>
          <w:color w:val="000000"/>
          <w:sz w:val="24"/>
          <w:lang w:val="uz-Cyrl-UZ"/>
        </w:rPr>
        <w:t>айрим тоифалари учун овқатланиш тўлови жорий этилиши, шунингдек аҳолини дори</w:t>
      </w:r>
      <w:r w:rsidRPr="00D440DD">
        <w:rPr>
          <w:rFonts w:ascii="Bodo_uzb" w:hAnsi="Bodo_uzb"/>
          <w:color w:val="000000"/>
          <w:sz w:val="24"/>
          <w:lang w:val="uz-Cyrl-UZ"/>
        </w:rPr>
        <w:t>-</w:t>
      </w:r>
      <w:r>
        <w:rPr>
          <w:rFonts w:ascii="Bodo_uzb" w:hAnsi="Bodo_uzb"/>
          <w:color w:val="000000"/>
          <w:sz w:val="24"/>
          <w:lang w:val="uz-Cyrl-UZ"/>
        </w:rPr>
        <w:t>дармонлар билан таъминланишининг тар</w:t>
      </w:r>
      <w:r>
        <w:rPr>
          <w:rFonts w:ascii="Bodo_uzb" w:hAnsi="Bodo_uzb"/>
          <w:color w:val="000000"/>
          <w:spacing w:val="-3"/>
          <w:sz w:val="24"/>
          <w:lang w:val="uz-Cyrl-UZ"/>
        </w:rPr>
        <w:t>тибга солиниши муносабати билан бўшайдиган бюджет маблағларидан даволаш муассасаларини замонавий тиббий техника, ас-</w:t>
      </w:r>
      <w:r>
        <w:rPr>
          <w:rFonts w:ascii="Bodo_uzb" w:hAnsi="Bodo_uzb"/>
          <w:color w:val="000000"/>
          <w:sz w:val="24"/>
          <w:lang w:val="uz-Cyrl-UZ"/>
        </w:rPr>
        <w:t xml:space="preserve">боб-ускуналар, </w:t>
      </w:r>
      <w:r>
        <w:rPr>
          <w:rFonts w:ascii="Bodo_uzb" w:hAnsi="Bodo_uzb"/>
          <w:color w:val="000000"/>
          <w:sz w:val="24"/>
          <w:lang w:val="uz-Cyrl-UZ"/>
        </w:rPr>
        <w:lastRenderedPageBreak/>
        <w:t>касалликларнинг олдини олиш ишларини кучайтириш мақсадида соғлиқни сақлаш бошланғич бўгинларини ривож</w:t>
      </w:r>
      <w:r>
        <w:rPr>
          <w:rFonts w:ascii="Bodo_uzb" w:hAnsi="Bodo_uzb"/>
          <w:color w:val="000000"/>
          <w:spacing w:val="-6"/>
          <w:sz w:val="24"/>
          <w:lang w:val="uz-Cyrl-UZ"/>
        </w:rPr>
        <w:t>лантириш учун мақсадли фойдаланишга рухсат этилади.</w:t>
      </w:r>
    </w:p>
    <w:p w:rsidR="008A076B" w:rsidRPr="00D440DD" w:rsidRDefault="008A076B" w:rsidP="008A076B">
      <w:pPr>
        <w:shd w:val="clear" w:color="auto" w:fill="FFFFFF"/>
        <w:ind w:firstLine="56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>Айни пайтда аҳолига тиббий хизмат кўрсатишни янада тако</w:t>
      </w:r>
      <w:r>
        <w:rPr>
          <w:rFonts w:ascii="Bodo_uzb" w:hAnsi="Bodo_uzb"/>
          <w:color w:val="000000"/>
          <w:spacing w:val="-2"/>
          <w:sz w:val="24"/>
          <w:lang w:val="uz-Cyrl-UZ"/>
        </w:rPr>
        <w:t>миллаштириш ва пулли тиббий хизматлар кўрсатиш тизимини амал</w:t>
      </w:r>
      <w:r w:rsidRPr="00D440DD">
        <w:rPr>
          <w:rFonts w:ascii="Bodo_uzb" w:hAnsi="Bodo_uzb"/>
          <w:color w:val="000000"/>
          <w:spacing w:val="-2"/>
          <w:sz w:val="24"/>
          <w:lang w:val="uz-Cyrl-UZ"/>
        </w:rPr>
        <w:t>и</w:t>
      </w:r>
      <w:r>
        <w:rPr>
          <w:rFonts w:ascii="Bodo_uzb" w:hAnsi="Bodo_uzb"/>
          <w:color w:val="000000"/>
          <w:spacing w:val="-2"/>
          <w:sz w:val="24"/>
          <w:lang w:val="uz-Cyrl-UZ"/>
        </w:rPr>
        <w:t>ётга жорий қилиш, бунда тиббий хизмат кўрсатиш сифатини мувофиқ ҳолда амалга ошириш, кўрсатиладиган тиббий хизматлар ту</w:t>
      </w:r>
      <w:r>
        <w:rPr>
          <w:rFonts w:ascii="Bodo_uzb" w:hAnsi="Bodo_uzb"/>
          <w:color w:val="000000"/>
          <w:sz w:val="24"/>
          <w:lang w:val="uz-Cyrl-UZ"/>
        </w:rPr>
        <w:t xml:space="preserve">ри ва шаклларини кенгайтиришни назарда тутиш муҳим вазифа </w:t>
      </w:r>
      <w:r>
        <w:rPr>
          <w:rFonts w:ascii="Bodo_uzb" w:hAnsi="Bodo_uzb"/>
          <w:color w:val="000000"/>
          <w:spacing w:val="-8"/>
          <w:sz w:val="24"/>
          <w:lang w:val="uz-Cyrl-UZ"/>
        </w:rPr>
        <w:t>этиб белгиланди.</w:t>
      </w:r>
    </w:p>
    <w:p w:rsidR="008A076B" w:rsidRDefault="008A076B" w:rsidP="008A076B">
      <w:pPr>
        <w:shd w:val="clear" w:color="auto" w:fill="FFFFFF"/>
        <w:ind w:firstLine="571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Турғун даволаш-профилактика муассасаларида даволанаётган </w:t>
      </w:r>
      <w:r>
        <w:rPr>
          <w:rFonts w:ascii="Bodo_uzb" w:hAnsi="Bodo_uzb"/>
          <w:color w:val="000000"/>
          <w:sz w:val="24"/>
          <w:lang w:val="uz-Cyrl-UZ"/>
        </w:rPr>
        <w:t xml:space="preserve">контингентнинг овқатланиши учун ҳақ тўлаши жорий қилиниши 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муносабати билан, Ўзбекистон Республикаси Вазирлар 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Маҳкамасининг «Даволаш-профилактика муассасаларини маблағ </w:t>
      </w:r>
      <w:r>
        <w:rPr>
          <w:rFonts w:ascii="Bodo_uzb" w:hAnsi="Bodo_uzb"/>
          <w:color w:val="000000"/>
          <w:spacing w:val="-1"/>
          <w:sz w:val="24"/>
          <w:lang w:val="uz-Cyrl-UZ"/>
        </w:rPr>
        <w:t>билан таъминлаш тизимини такомиллаштириш тўғрисида»ги 1997 йил 2 декабрдаги 532-сон қарорига мувофиқ ишлаб чиқилган</w:t>
      </w:r>
      <w:r w:rsidRPr="00D440DD">
        <w:rPr>
          <w:rFonts w:ascii="Bodo_uzb" w:hAnsi="Bodo_uzb"/>
          <w:color w:val="000000"/>
          <w:spacing w:val="-1"/>
          <w:sz w:val="24"/>
          <w:lang w:val="uz-Cyrl-UZ"/>
        </w:rPr>
        <w:t>. Д</w:t>
      </w:r>
      <w:r>
        <w:rPr>
          <w:rFonts w:ascii="Bodo_uzb" w:hAnsi="Bodo_uzb"/>
          <w:color w:val="000000"/>
          <w:spacing w:val="-1"/>
          <w:sz w:val="24"/>
          <w:lang w:val="uz-Cyrl-UZ"/>
        </w:rPr>
        <w:t>а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волаш-профилактика муассасаларида овқатланишни ташкил қилиш 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ва унинг ҳақ тўлашнинг вақтинчалик тартибига асосан, овқатланиш тўлови учун маблағларни қабул қилиш учун даволаш-профилактика </w:t>
      </w:r>
      <w:r>
        <w:rPr>
          <w:rFonts w:ascii="Bodo_uzb" w:hAnsi="Bodo_uzb"/>
          <w:color w:val="000000"/>
          <w:sz w:val="24"/>
          <w:lang w:val="uz-Cyrl-UZ"/>
        </w:rPr>
        <w:t xml:space="preserve">муассасалари ўзларига хизмат кўрсатувчи банкда алоҳида депозит </w:t>
      </w:r>
      <w:r>
        <w:rPr>
          <w:rFonts w:ascii="Bodo_uzb" w:hAnsi="Bodo_uzb"/>
          <w:color w:val="000000"/>
          <w:spacing w:val="-8"/>
          <w:sz w:val="24"/>
          <w:lang w:val="uz-Cyrl-UZ"/>
        </w:rPr>
        <w:t xml:space="preserve">счети очадилар. Кўрсатилган счетга беморларнинг овқатланиши </w:t>
      </w:r>
      <w:r>
        <w:rPr>
          <w:rFonts w:ascii="Bodo_uzb" w:hAnsi="Bodo_uzb"/>
          <w:color w:val="000000"/>
          <w:spacing w:val="-4"/>
          <w:sz w:val="24"/>
          <w:lang w:val="uz-Cyrl-UZ"/>
        </w:rPr>
        <w:t>учун тўлов сифатида уларнинг шахсий маблағларидан тушувчи барча маблағлар, шунингдек уларнинг овқатланиш ҳақини тўлаган кор</w:t>
      </w:r>
      <w:r>
        <w:rPr>
          <w:rFonts w:ascii="Bodo_uzb" w:hAnsi="Bodo_uzb"/>
          <w:color w:val="000000"/>
          <w:sz w:val="24"/>
          <w:lang w:val="uz-Cyrl-UZ"/>
        </w:rPr>
        <w:t xml:space="preserve">хоналар ва ташкилотларнинг маблағлари келиб тушади. Кўрсатиб 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ўтилган счетга имтиёзларга эга бўлган контингентларнинг </w:t>
      </w:r>
      <w:r>
        <w:rPr>
          <w:rFonts w:ascii="Bodo_uzb" w:hAnsi="Bodo_uzb"/>
          <w:color w:val="000000"/>
          <w:spacing w:val="-4"/>
          <w:sz w:val="24"/>
          <w:lang w:val="uz-Cyrl-UZ"/>
        </w:rPr>
        <w:t>овқатланиши учун тўлашга мўлжалланган бюджет маблағлари ўтказилади. Даволаш-профилактика муассасаси томонидан пул маб</w:t>
      </w:r>
      <w:r>
        <w:rPr>
          <w:rFonts w:ascii="Bodo_uzb" w:hAnsi="Bodo_uzb"/>
          <w:color w:val="000000"/>
          <w:spacing w:val="-3"/>
          <w:sz w:val="24"/>
          <w:lang w:val="uz-Cyrl-UZ"/>
        </w:rPr>
        <w:t>лағларини қабул қилиб олиш ва топшириш Ўзбекистон Республика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си Марказий Банки томонидан тасдиқланган Халқ хўжалигида касса 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операцияларини юритиш тартибига мувофиқ амалга оширилади. </w:t>
      </w:r>
      <w:r>
        <w:rPr>
          <w:rFonts w:ascii="Bodo_uzb" w:hAnsi="Bodo_uzb"/>
          <w:color w:val="000000"/>
          <w:spacing w:val="-7"/>
          <w:sz w:val="24"/>
          <w:lang w:val="uz-Cyrl-UZ"/>
        </w:rPr>
        <w:t xml:space="preserve">Овқатланиш ҳақини тўлаган шахсларга ҳар бир тўловдан сўнг </w:t>
      </w:r>
      <w:r>
        <w:rPr>
          <w:rFonts w:ascii="Bodo_uzb" w:hAnsi="Bodo_uzb"/>
          <w:color w:val="000000"/>
          <w:spacing w:val="-5"/>
          <w:sz w:val="24"/>
          <w:lang w:val="uz-Cyrl-UZ"/>
        </w:rPr>
        <w:t>дарҳол амалда тўланган тўлов миқцорини тасдиқловчи ҳужжат бери</w:t>
      </w:r>
      <w:r>
        <w:rPr>
          <w:rFonts w:ascii="Bodo_uzb" w:hAnsi="Bodo_uzb"/>
          <w:color w:val="000000"/>
          <w:sz w:val="24"/>
          <w:lang w:val="uz-Cyrl-UZ"/>
        </w:rPr>
        <w:t>лади. Пулли асосда овқатлантиришни ташкил этиш учун барча да</w:t>
      </w:r>
      <w:r>
        <w:rPr>
          <w:rFonts w:ascii="Bodo_uzb" w:hAnsi="Bodo_uzb"/>
          <w:color w:val="000000"/>
          <w:spacing w:val="-1"/>
          <w:sz w:val="24"/>
          <w:lang w:val="uz-Cyrl-UZ"/>
        </w:rPr>
        <w:t>волаш-профилакгика муассасаларига бюджетдан белгиланган меъёр</w:t>
      </w:r>
      <w:r>
        <w:rPr>
          <w:rFonts w:ascii="Bodo_uzb" w:hAnsi="Bodo_uzb"/>
          <w:color w:val="000000"/>
          <w:spacing w:val="-3"/>
          <w:sz w:val="24"/>
          <w:lang w:val="uz-Cyrl-UZ"/>
        </w:rPr>
        <w:t>ларга мувофиқ бир йилга ҳисобланган айланма маблаглар ажратилади. Белгиланган нормативларга мувофиқ Тошкент шаҳри да</w:t>
      </w:r>
      <w:r>
        <w:rPr>
          <w:rFonts w:ascii="Bodo_uzb" w:hAnsi="Bodo_uzb"/>
          <w:color w:val="000000"/>
          <w:spacing w:val="-7"/>
          <w:sz w:val="24"/>
          <w:lang w:val="uz-Cyrl-UZ"/>
        </w:rPr>
        <w:t>волаш муассасалари учун 34590,0 минг сўм маблар ажратилди.</w:t>
      </w:r>
    </w:p>
    <w:p w:rsidR="008A076B" w:rsidRDefault="008A076B" w:rsidP="008A076B">
      <w:pPr>
        <w:shd w:val="clear" w:color="auto" w:fill="FFFFFF"/>
        <w:ind w:firstLine="562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Ўзбекистон Республикаси Молия Вазирлигининг, Ўзбекистон </w:t>
      </w:r>
      <w:r>
        <w:rPr>
          <w:rFonts w:ascii="Bodo_uzb" w:hAnsi="Bodo_uzb"/>
          <w:color w:val="000000"/>
          <w:sz w:val="24"/>
          <w:lang w:val="uz-Cyrl-UZ"/>
        </w:rPr>
        <w:t>Республикаси Марказий банкининг 1997 йил 25 декабрдаги «Тиб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бий-профилактик муассасалари кассаларига беморлардан овқат учун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пул тушушини қабул қилиш ва уни инкассация қилиш тўғрисидаги 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муваққат тартибига мувофиқ, Тиббий-профилактика муассасаларида </w:t>
      </w:r>
      <w:r>
        <w:rPr>
          <w:rFonts w:ascii="Bodo_uzb" w:hAnsi="Bodo_uzb"/>
          <w:color w:val="000000"/>
          <w:spacing w:val="-1"/>
          <w:sz w:val="24"/>
          <w:lang w:val="uz-Cyrl-UZ"/>
        </w:rPr>
        <w:t>беморлардан овқат учун келиб тушган нақц пул маблағлари тушу</w:t>
      </w:r>
      <w:r>
        <w:rPr>
          <w:rFonts w:ascii="Bodo_uzb" w:hAnsi="Bodo_uzb"/>
          <w:color w:val="000000"/>
          <w:spacing w:val="-7"/>
          <w:sz w:val="24"/>
          <w:lang w:val="uz-Cyrl-UZ"/>
        </w:rPr>
        <w:t xml:space="preserve">шиши муасеаеа кассалари томонидан Ўзбекистон Республикаси Марказий Банкининг 1996 йил 20 апрелдаги 5-рақамли «Халқ </w:t>
      </w:r>
      <w:r>
        <w:rPr>
          <w:rFonts w:ascii="Bodo_uzb" w:hAnsi="Bodo_uzb"/>
          <w:color w:val="000000"/>
          <w:spacing w:val="-2"/>
          <w:sz w:val="24"/>
          <w:lang w:val="uz-Cyrl-UZ"/>
        </w:rPr>
        <w:t>хўжалигида касса операцияларини горитиш Тартиби» билан белгиланган тартибда қабул қилинади ва касса китобида ҳисоби олиб бо</w:t>
      </w:r>
      <w:r>
        <w:rPr>
          <w:rFonts w:ascii="Bodo_uzb" w:hAnsi="Bodo_uzb"/>
          <w:color w:val="000000"/>
          <w:spacing w:val="-11"/>
          <w:sz w:val="24"/>
          <w:lang w:val="uz-Cyrl-UZ"/>
        </w:rPr>
        <w:t>рилади.</w:t>
      </w:r>
    </w:p>
    <w:p w:rsidR="008A076B" w:rsidRDefault="008A076B" w:rsidP="008A076B">
      <w:pPr>
        <w:shd w:val="clear" w:color="auto" w:fill="FFFFFF"/>
        <w:ind w:firstLine="57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Пул тушумларини инкассация қилиш Ўзбекистон Республикаси </w:t>
      </w:r>
      <w:r>
        <w:rPr>
          <w:rFonts w:ascii="Bodo_uzb" w:hAnsi="Bodo_uzb"/>
          <w:color w:val="000000"/>
          <w:sz w:val="24"/>
          <w:lang w:val="uz-Cyrl-UZ"/>
        </w:rPr>
        <w:t>Марказий Банки ҳузуридаги хўжалик ҳисобидаги инкассация бир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лашмасининг жойлардаги инкассация бўлимлари, банк муассасаси </w:t>
      </w:r>
      <w:r>
        <w:rPr>
          <w:rFonts w:ascii="Bodo_uzb" w:hAnsi="Bodo_uzb"/>
          <w:color w:val="000000"/>
          <w:sz w:val="24"/>
          <w:lang w:val="uz-Cyrl-UZ"/>
        </w:rPr>
        <w:t xml:space="preserve">ва тиббий профилактика муассасалари томонидан Марказий Банкнинг 1995 йил 5 июндаги 23-рақамли «Ўзбекистон Республикаси 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Банк муассасаларида эмиссия касса ишларини юритиш, пул тушумларини инкассация қилиш ва қийматликларни ташиш </w:t>
      </w:r>
      <w:r>
        <w:rPr>
          <w:rFonts w:ascii="Bodo_uzb" w:hAnsi="Bodo_uzb"/>
          <w:color w:val="000000"/>
          <w:sz w:val="24"/>
          <w:lang w:val="uz-Cyrl-UZ"/>
        </w:rPr>
        <w:t>йўриқномаси»нинг 16 иловаси билан белгиланган тартибда имзо</w:t>
      </w:r>
      <w:r>
        <w:rPr>
          <w:rFonts w:ascii="Bodo_uzb" w:hAnsi="Bodo_uzb"/>
          <w:color w:val="000000"/>
          <w:spacing w:val="-5"/>
          <w:sz w:val="24"/>
          <w:lang w:val="uz-Cyrl-UZ"/>
        </w:rPr>
        <w:t>ланган шартнома асосида амалга оширилади.</w:t>
      </w:r>
    </w:p>
    <w:p w:rsidR="008A076B" w:rsidRDefault="008A076B" w:rsidP="008A076B">
      <w:pPr>
        <w:shd w:val="clear" w:color="auto" w:fill="FFFFFF"/>
        <w:ind w:firstLine="542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 xml:space="preserve">Ўзбекистон Республикаси Вазирлар Маҳкамасининг 1999 йил 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14 январдаги «Ўзбекистон Республикаси соғлиқни сақлаш тизимида </w:t>
      </w:r>
      <w:r>
        <w:rPr>
          <w:rFonts w:ascii="Bodo_uzb" w:hAnsi="Bodo_uzb"/>
          <w:color w:val="000000"/>
          <w:spacing w:val="-7"/>
          <w:sz w:val="24"/>
          <w:lang w:val="uz-Cyrl-UZ"/>
        </w:rPr>
        <w:t xml:space="preserve">бошқаришни такомиллаштириш тўррисида»ги қарори соғлиқни </w:t>
      </w:r>
      <w:r>
        <w:rPr>
          <w:rFonts w:ascii="Bodo_uzb" w:hAnsi="Bodo_uzb"/>
          <w:color w:val="000000"/>
          <w:sz w:val="24"/>
          <w:lang w:val="uz-Cyrl-UZ"/>
        </w:rPr>
        <w:t xml:space="preserve">сақлаш тизимини маблағ билан таъминлаш механизмини </w:t>
      </w:r>
      <w:r>
        <w:rPr>
          <w:rFonts w:ascii="Bodo_uzb" w:hAnsi="Bodo_uzb"/>
          <w:color w:val="000000"/>
          <w:sz w:val="24"/>
          <w:lang w:val="uz-Cyrl-UZ"/>
        </w:rPr>
        <w:lastRenderedPageBreak/>
        <w:t>такомил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лаштириш, жумладан даволаш-профилактика муассасаларининг 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босқичма-босқич пуллик хизматлар кўрсатишга ўтказилишини </w:t>
      </w:r>
      <w:r>
        <w:rPr>
          <w:rFonts w:ascii="Bodo_uzb" w:hAnsi="Bodo_uzb"/>
          <w:color w:val="000000"/>
          <w:spacing w:val="-10"/>
          <w:sz w:val="24"/>
          <w:lang w:val="uz-Cyrl-UZ"/>
        </w:rPr>
        <w:t>таъминлади.</w:t>
      </w:r>
    </w:p>
    <w:p w:rsidR="008A076B" w:rsidRDefault="008A076B" w:rsidP="008A076B">
      <w:pPr>
        <w:shd w:val="clear" w:color="auto" w:fill="FFFFFF"/>
        <w:ind w:firstLine="576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Дунё андозаларига мос келадиган замонавий клиникалар, барпо </w:t>
      </w:r>
      <w:r>
        <w:rPr>
          <w:rFonts w:ascii="Bodo_uzb" w:hAnsi="Bodo_uzb"/>
          <w:color w:val="000000"/>
          <w:spacing w:val="-5"/>
          <w:sz w:val="24"/>
          <w:lang w:val="uz-Cyrl-UZ"/>
        </w:rPr>
        <w:t>этишда чет эл инвестицияларини жалб этиш зарурияти белгиланди.</w:t>
      </w:r>
    </w:p>
    <w:p w:rsidR="008A076B" w:rsidRDefault="008A076B" w:rsidP="008A076B">
      <w:pPr>
        <w:shd w:val="clear" w:color="auto" w:fill="FFFFFF"/>
        <w:ind w:firstLine="590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2"/>
          <w:sz w:val="24"/>
          <w:lang w:val="uz-Cyrl-UZ"/>
        </w:rPr>
        <w:t>Бюджет маблагларини жалб этган ҳолда маблағ билан таъмин</w:t>
      </w:r>
      <w:r>
        <w:rPr>
          <w:rFonts w:ascii="Bodo_uzb" w:hAnsi="Bodo_uzb"/>
          <w:color w:val="000000"/>
          <w:spacing w:val="-3"/>
          <w:sz w:val="24"/>
          <w:lang w:val="uz-Cyrl-UZ"/>
        </w:rPr>
        <w:t>ланадиган даволаш профилактика муассасаларида дори-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дармонларни харид қилиш, сотиш ва улардан белгиланган мақсадда </w:t>
      </w:r>
      <w:r>
        <w:rPr>
          <w:rFonts w:ascii="Bodo_uzb" w:hAnsi="Bodo_uzb"/>
          <w:color w:val="000000"/>
          <w:spacing w:val="-6"/>
          <w:sz w:val="24"/>
          <w:lang w:val="uz-Cyrl-UZ"/>
        </w:rPr>
        <w:t>фойдаланиш жараёни устидан назорат кучайтирилади.</w:t>
      </w:r>
    </w:p>
    <w:p w:rsidR="008A076B" w:rsidRDefault="008A076B" w:rsidP="008A076B">
      <w:pPr>
        <w:shd w:val="clear" w:color="auto" w:fill="FFFFFF"/>
        <w:ind w:firstLine="586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6"/>
          <w:sz w:val="24"/>
          <w:lang w:val="uz-Cyrl-UZ"/>
        </w:rPr>
        <w:t>Ўзбекистон Республикаси Вазирлар Маҳкамасининг «Дори-</w:t>
      </w:r>
      <w:r>
        <w:rPr>
          <w:rFonts w:ascii="Bodo_uzb" w:hAnsi="Bodo_uzb"/>
          <w:color w:val="000000"/>
          <w:sz w:val="24"/>
          <w:lang w:val="uz-Cyrl-UZ"/>
        </w:rPr>
        <w:t xml:space="preserve">дармон воситалари ва тиббиёт буюмлари сотишни тартибга солиш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тўғрисида»ги </w:t>
      </w:r>
      <w:r>
        <w:rPr>
          <w:rFonts w:ascii="Bodo_uzb" w:hAnsi="Bodo_uzb"/>
          <w:color w:val="000000"/>
          <w:spacing w:val="-2"/>
          <w:sz w:val="24"/>
        </w:rPr>
        <w:t>К</w:t>
      </w:r>
      <w:r>
        <w:rPr>
          <w:rFonts w:ascii="Bodo_uzb" w:hAnsi="Bodo_uzb"/>
          <w:color w:val="000000"/>
          <w:spacing w:val="-2"/>
          <w:sz w:val="24"/>
          <w:lang w:val="uz-Cyrl-UZ"/>
        </w:rPr>
        <w:t>арорни бажариш мақсадида Ўзбекистон Республика</w:t>
      </w:r>
      <w:r>
        <w:rPr>
          <w:rFonts w:ascii="Bodo_uzb" w:hAnsi="Bodo_uzb"/>
          <w:color w:val="000000"/>
          <w:sz w:val="24"/>
          <w:lang w:val="uz-Cyrl-UZ"/>
        </w:rPr>
        <w:t>си Молия Вазирлиги ва Соғлиқни сақлаш вазирлиги билан бирга</w:t>
      </w:r>
      <w:r>
        <w:rPr>
          <w:rFonts w:ascii="Bodo_uzb" w:hAnsi="Bodo_uzb"/>
          <w:color w:val="000000"/>
          <w:spacing w:val="-13"/>
          <w:sz w:val="24"/>
          <w:lang w:val="uz-Cyrl-UZ"/>
        </w:rPr>
        <w:t>ликда:</w:t>
      </w:r>
    </w:p>
    <w:p w:rsidR="008A076B" w:rsidRDefault="008A076B" w:rsidP="008A076B">
      <w:pPr>
        <w:shd w:val="clear" w:color="auto" w:fill="FFFFFF"/>
        <w:ind w:firstLine="614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1999 йил 19 февралда «аҳолига бепул тиббий ёрдам </w:t>
      </w:r>
      <w:r>
        <w:rPr>
          <w:rFonts w:ascii="Bodo_uzb" w:hAnsi="Bodo_uzb"/>
          <w:color w:val="000000"/>
          <w:spacing w:val="-2"/>
          <w:sz w:val="24"/>
          <w:lang w:val="uz-Cyrl-UZ"/>
        </w:rPr>
        <w:t>кўрсатадиган турғун даволаш муассасаларига дори-дармон восита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лари ва тиббиёт буюмлари харид қилиш билан боғлиқ харажатларни </w:t>
      </w:r>
      <w:r>
        <w:rPr>
          <w:rFonts w:ascii="Bodo_uzb" w:hAnsi="Bodo_uzb"/>
          <w:color w:val="000000"/>
          <w:spacing w:val="-11"/>
          <w:sz w:val="24"/>
          <w:lang w:val="uz-Cyrl-UZ"/>
        </w:rPr>
        <w:t>бюджетдан қоплаш тартиби»ни;</w:t>
      </w:r>
    </w:p>
    <w:p w:rsidR="008A076B" w:rsidRDefault="008A076B" w:rsidP="008A076B">
      <w:pPr>
        <w:shd w:val="clear" w:color="auto" w:fill="FFFFFF"/>
        <w:ind w:firstLine="605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4"/>
          <w:sz w:val="24"/>
          <w:lang w:val="uz-Cyrl-UZ"/>
        </w:rPr>
        <w:t>1999 йил 19 февралда 642-сон «дори-дармон воситалари ва тиббиёт буюмларини сотишда улгуржи ва чакана ташкилотлар томони</w:t>
      </w:r>
      <w:r>
        <w:rPr>
          <w:rFonts w:ascii="Bodo_uzb" w:hAnsi="Bodo_uzb"/>
          <w:color w:val="000000"/>
          <w:spacing w:val="-6"/>
          <w:sz w:val="24"/>
          <w:lang w:val="uz-Cyrl-UZ"/>
        </w:rPr>
        <w:t>дан савдо устамаларининг қўлланиш тартиби»ни;</w:t>
      </w:r>
    </w:p>
    <w:p w:rsidR="008A076B" w:rsidRDefault="008A076B" w:rsidP="008A076B">
      <w:pPr>
        <w:shd w:val="clear" w:color="auto" w:fill="FFFFFF"/>
        <w:ind w:firstLine="610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1999 йил 18 февралда 639-сон «турғун даволаш муассасаларида </w:t>
      </w:r>
      <w:r>
        <w:rPr>
          <w:rFonts w:ascii="Bodo_uzb" w:hAnsi="Bodo_uzb"/>
          <w:color w:val="000000"/>
          <w:spacing w:val="-1"/>
          <w:sz w:val="24"/>
          <w:lang w:val="uz-Cyrl-UZ"/>
        </w:rPr>
        <w:t>бюджет маблағлари ҳисобига сотиб олинадиган дори-дармон воси</w:t>
      </w:r>
      <w:r>
        <w:rPr>
          <w:rFonts w:ascii="Bodo_uzb" w:hAnsi="Bodo_uzb"/>
          <w:color w:val="000000"/>
          <w:sz w:val="24"/>
          <w:lang w:val="uz-Cyrl-UZ"/>
        </w:rPr>
        <w:t xml:space="preserve">талари ва тиббиёт буюмларини бериш, ҳисобга олиш ва улардан </w:t>
      </w:r>
      <w:r>
        <w:rPr>
          <w:rFonts w:ascii="Bodo_uzb" w:hAnsi="Bodo_uzb"/>
          <w:color w:val="000000"/>
          <w:spacing w:val="-6"/>
          <w:sz w:val="24"/>
          <w:lang w:val="uz-Cyrl-UZ"/>
        </w:rPr>
        <w:t>фойдаланиш устидан назорат қилиш тартиби»ни;</w:t>
      </w:r>
    </w:p>
    <w:p w:rsidR="008A076B" w:rsidRDefault="008A076B" w:rsidP="008A076B">
      <w:pPr>
        <w:shd w:val="clear" w:color="auto" w:fill="FFFFFF"/>
        <w:ind w:firstLine="614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z w:val="24"/>
          <w:lang w:val="uz-Cyrl-UZ"/>
        </w:rPr>
        <w:t xml:space="preserve">1999 йил 18 февралда 640-сон «амалдаги қонун ҳужжатларига 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мувофиқ аҳолига бепул тиббий ёрдам кўрсатаётган турғун даволаш 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муассасалари учун дори-дармонлар ва тиббий буюмлар харид қилиш </w:t>
      </w:r>
      <w:r>
        <w:rPr>
          <w:rFonts w:ascii="Bodo_uzb" w:hAnsi="Bodo_uzb"/>
          <w:color w:val="000000"/>
          <w:spacing w:val="-5"/>
          <w:sz w:val="24"/>
          <w:lang w:val="uz-Cyrl-UZ"/>
        </w:rPr>
        <w:t>тўғрисидаги низом» ишлаб чиқилди.</w:t>
      </w:r>
    </w:p>
    <w:p w:rsidR="008A076B" w:rsidRDefault="008A076B" w:rsidP="008A076B">
      <w:pPr>
        <w:shd w:val="clear" w:color="auto" w:fill="FFFFFF"/>
        <w:ind w:firstLine="58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Мазкур қарорга кўра, 1989 йилнинг 1 февралидан бошлаб барча </w:t>
      </w:r>
      <w:r>
        <w:rPr>
          <w:rFonts w:ascii="Bodo_uzb" w:hAnsi="Bodo_uzb"/>
          <w:color w:val="000000"/>
          <w:sz w:val="24"/>
          <w:lang w:val="uz-Cyrl-UZ"/>
        </w:rPr>
        <w:t>соғлиқни сақлаш муассасалари ва чакана дорихоналарда сотилаёт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ган дори-дармонлар ҳамда тиббиёт буюмлари учун ягона тартибдаги 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нархлар жорий қилинади. Шу мақсадда уларни истеъмолчиларга етказиб беришда иштирок этувчи воситачилар учун 20 фоиздан ортиқ 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бўлмаган, чакана савдо учун 25 фоиздан ортиқ бўлмаган миқцордаги чекланган савдо устамалари қўлланилиши қатъий белгилаб берилди. </w:t>
      </w:r>
      <w:r>
        <w:rPr>
          <w:rFonts w:ascii="Bodo_uzb" w:hAnsi="Bodo_uzb"/>
          <w:color w:val="000000"/>
          <w:spacing w:val="-3"/>
          <w:sz w:val="24"/>
          <w:lang w:val="uz-Cyrl-UZ"/>
        </w:rPr>
        <w:t>Натижада дори-дармонларни истеъмолчиларга асоссиз равишда ор-</w:t>
      </w:r>
      <w:r>
        <w:rPr>
          <w:rFonts w:ascii="Bodo_uzb" w:hAnsi="Bodo_uzb"/>
          <w:color w:val="000000"/>
          <w:sz w:val="24"/>
          <w:lang w:val="uz-Cyrl-UZ"/>
        </w:rPr>
        <w:t xml:space="preserve">тиқча баҳоларда сотиш ҳолатларига чек қўйилади, бу борада ҳам </w:t>
      </w:r>
      <w:r>
        <w:rPr>
          <w:rFonts w:ascii="Bodo_uzb" w:hAnsi="Bodo_uzb"/>
          <w:color w:val="000000"/>
          <w:spacing w:val="-6"/>
          <w:sz w:val="24"/>
          <w:lang w:val="uz-Cyrl-UZ"/>
        </w:rPr>
        <w:t>қатъий назорат ўрнатилади.</w:t>
      </w:r>
    </w:p>
    <w:p w:rsidR="008A076B" w:rsidRDefault="008A076B" w:rsidP="008A076B">
      <w:pPr>
        <w:shd w:val="clear" w:color="auto" w:fill="FFFFFF"/>
        <w:ind w:firstLine="581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3"/>
          <w:sz w:val="24"/>
          <w:lang w:val="uz-Cyrl-UZ"/>
        </w:rPr>
        <w:t>«Аҳолига бепул тиббий ёрдам кўрсатадиган турғун даволаш му-</w:t>
      </w:r>
      <w:r>
        <w:rPr>
          <w:rFonts w:ascii="Bodo_uzb" w:hAnsi="Bodo_uzb"/>
          <w:color w:val="000000"/>
          <w:sz w:val="24"/>
          <w:lang w:val="uz-Cyrl-UZ"/>
        </w:rPr>
        <w:t xml:space="preserve">ассасаларига дори-дармон воситалари ва тиббиёт буюмлари харид </w:t>
      </w:r>
      <w:r>
        <w:rPr>
          <w:rFonts w:ascii="Bodo_uzb" w:hAnsi="Bodo_uzb"/>
          <w:color w:val="000000"/>
          <w:spacing w:val="-2"/>
          <w:sz w:val="24"/>
          <w:lang w:val="uz-Cyrl-UZ"/>
        </w:rPr>
        <w:t>қилиш билан боғлиқ харажатларни бюджетдан қоплаш тартиби»га кўра, турғун даволаш муассасалари бюджетдан ажратилган маб</w:t>
      </w:r>
      <w:r>
        <w:rPr>
          <w:rFonts w:ascii="Bodo_uzb" w:hAnsi="Bodo_uzb"/>
          <w:color w:val="000000"/>
          <w:sz w:val="24"/>
          <w:lang w:val="uz-Cyrl-UZ"/>
        </w:rPr>
        <w:t xml:space="preserve">лағларнинг лимити чегарасида дори-дармон воситалари ва тиббиёт 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буюмларини харид қилиш учун шартномалар тузадилар, бюджет </w:t>
      </w:r>
      <w:r>
        <w:rPr>
          <w:rFonts w:ascii="Bodo_uzb" w:hAnsi="Bodo_uzb"/>
          <w:color w:val="000000"/>
          <w:sz w:val="24"/>
          <w:lang w:val="uz-Cyrl-UZ"/>
        </w:rPr>
        <w:t>маблағлари лимитларини белгилашда Ўзбекистон Республика Ва</w:t>
      </w:r>
      <w:r>
        <w:rPr>
          <w:rFonts w:ascii="Bodo_uzb" w:hAnsi="Bodo_uzb"/>
          <w:color w:val="000000"/>
          <w:spacing w:val="-2"/>
          <w:sz w:val="24"/>
          <w:lang w:val="uz-Cyrl-UZ"/>
        </w:rPr>
        <w:t>зирлар Маҳкамасининг 1999 йил 14 январдаги 19-сон қарорига асо</w:t>
      </w:r>
      <w:r>
        <w:rPr>
          <w:rFonts w:ascii="Bodo_uzb" w:hAnsi="Bodo_uzb"/>
          <w:color w:val="000000"/>
          <w:spacing w:val="-5"/>
          <w:sz w:val="24"/>
          <w:lang w:val="uz-Cyrl-UZ"/>
        </w:rPr>
        <w:t>сан 25 фоиз миқцорида чакана савдо устамаси белгиланди.</w:t>
      </w:r>
    </w:p>
    <w:p w:rsidR="008A076B" w:rsidRDefault="008A076B" w:rsidP="008A076B">
      <w:pPr>
        <w:shd w:val="clear" w:color="auto" w:fill="FFFFFF"/>
        <w:ind w:firstLine="590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Юқоридаги тартибларга асосан, давлат бюджетидан ажратилган </w:t>
      </w:r>
      <w:r>
        <w:rPr>
          <w:rFonts w:ascii="Bodo_uzb" w:hAnsi="Bodo_uzb"/>
          <w:color w:val="000000"/>
          <w:sz w:val="24"/>
          <w:lang w:val="uz-Cyrl-UZ"/>
        </w:rPr>
        <w:t>маблағ ҳисобига сотиб олинадиган дори-дармонлар ва тиббиёт бу</w:t>
      </w:r>
      <w:r>
        <w:rPr>
          <w:rFonts w:ascii="Bodo_uzb" w:hAnsi="Bodo_uzb"/>
          <w:color w:val="000000"/>
          <w:spacing w:val="-1"/>
          <w:sz w:val="24"/>
          <w:lang w:val="uz-Cyrl-UZ"/>
        </w:rPr>
        <w:t>юмларидан мақсадга мувофиқ ҳодда фойдаланиши ҳам назорат ос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тига олинади. Бунда шифохоналарда даволанаётган беморлар махсус </w:t>
      </w:r>
      <w:r>
        <w:rPr>
          <w:rFonts w:ascii="Bodo_uzb" w:hAnsi="Bodo_uzb"/>
          <w:color w:val="000000"/>
          <w:spacing w:val="-1"/>
          <w:sz w:val="24"/>
          <w:lang w:val="uz-Cyrl-UZ"/>
        </w:rPr>
        <w:t>дафтарларга ўзлари амалда истеъмол қилган ва фойдаланган дори-</w:t>
      </w:r>
      <w:r>
        <w:rPr>
          <w:rFonts w:ascii="Bodo_uzb" w:hAnsi="Bodo_uzb"/>
          <w:color w:val="000000"/>
          <w:spacing w:val="-5"/>
          <w:sz w:val="24"/>
          <w:lang w:val="uz-Cyrl-UZ"/>
        </w:rPr>
        <w:t>дармон воситалари учун имзо чекишлари шарт.</w:t>
      </w:r>
    </w:p>
    <w:p w:rsidR="008A076B" w:rsidRDefault="008A076B" w:rsidP="008A076B">
      <w:pPr>
        <w:shd w:val="clear" w:color="auto" w:fill="FFFFFF"/>
        <w:ind w:firstLine="581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+арорда айтилишича, Ўзбекистон Республикаси Вазирлар </w:t>
      </w:r>
      <w:r>
        <w:rPr>
          <w:rFonts w:ascii="Bodo_uzb" w:hAnsi="Bodo_uzb"/>
          <w:color w:val="000000"/>
          <w:spacing w:val="-3"/>
          <w:sz w:val="24"/>
          <w:lang w:val="uz-Cyrl-UZ"/>
        </w:rPr>
        <w:t>Маҳкамасининг 1997 йил2 декабрдаги 532-сон +арори билан назар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да тутилган беморлар учун тоифаларига имтиёзли </w:t>
      </w:r>
      <w:r>
        <w:rPr>
          <w:rFonts w:ascii="Bodo_uzb" w:hAnsi="Bodo_uzb"/>
          <w:color w:val="000000"/>
          <w:spacing w:val="-4"/>
          <w:sz w:val="24"/>
          <w:lang w:val="uz-Cyrl-UZ"/>
        </w:rPr>
        <w:lastRenderedPageBreak/>
        <w:t xml:space="preserve">рецептлар бўиича </w:t>
      </w:r>
      <w:r>
        <w:rPr>
          <w:rFonts w:ascii="Bodo_uzb" w:hAnsi="Bodo_uzb"/>
          <w:color w:val="000000"/>
          <w:spacing w:val="-1"/>
          <w:sz w:val="24"/>
          <w:lang w:val="uz-Cyrl-UZ"/>
        </w:rPr>
        <w:t>дори-дармон воситалари ва тиббиёт буюмларини беришнинг амал</w:t>
      </w:r>
      <w:r>
        <w:rPr>
          <w:rFonts w:ascii="Bodo_uzb" w:hAnsi="Bodo_uzb"/>
          <w:color w:val="000000"/>
          <w:spacing w:val="-6"/>
          <w:sz w:val="24"/>
          <w:lang w:val="uz-Cyrl-UZ"/>
        </w:rPr>
        <w:t>даги тартиби сақпаб қолинади.</w:t>
      </w:r>
    </w:p>
    <w:p w:rsidR="008A076B" w:rsidRDefault="008A076B" w:rsidP="008A076B">
      <w:pPr>
        <w:shd w:val="clear" w:color="auto" w:fill="FFFFFF"/>
        <w:ind w:firstLine="581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Иқтисодиётни соғломлаштириш, фуқароларни ижтимоий 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химоясини кафолатлаш, ҳар бир ҳудуднинг нормал турмуш даражасини таъминлаш биринчидан бюджет даромадларини кўпайтиришни, иккинчвдан бюджет маблағларини рационал, </w:t>
      </w:r>
      <w:r>
        <w:rPr>
          <w:rFonts w:ascii="Bodo_uzb" w:hAnsi="Bodo_uzb"/>
          <w:color w:val="000000"/>
          <w:spacing w:val="-4"/>
          <w:sz w:val="24"/>
          <w:lang w:val="uz-Cyrl-UZ"/>
        </w:rPr>
        <w:t>мақсадли, иқгисод қилиб сарфлашни талаб этади.</w:t>
      </w:r>
    </w:p>
    <w:p w:rsidR="008A076B" w:rsidRDefault="008A076B" w:rsidP="008A076B">
      <w:pPr>
        <w:shd w:val="clear" w:color="auto" w:fill="FFFFFF"/>
        <w:ind w:firstLine="55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 xml:space="preserve">Демоқчимизки, давлат самарали солиқ тизимини тузиш билан </w:t>
      </w:r>
      <w:r>
        <w:rPr>
          <w:rFonts w:ascii="Bodo_uzb" w:hAnsi="Bodo_uzb"/>
          <w:color w:val="000000"/>
          <w:spacing w:val="-2"/>
          <w:sz w:val="24"/>
          <w:lang w:val="uz-Cyrl-UZ"/>
        </w:rPr>
        <w:t>бирга, давлат молиясини самарали бошқариш асосий масала ҳисобланади. Бюджет тизимининг барча босқичларида бюджет маб</w:t>
      </w:r>
      <w:r>
        <w:rPr>
          <w:rFonts w:ascii="Bodo_uzb" w:hAnsi="Bodo_uzb"/>
          <w:color w:val="000000"/>
          <w:spacing w:val="-5"/>
          <w:sz w:val="24"/>
          <w:lang w:val="uz-Cyrl-UZ"/>
        </w:rPr>
        <w:t>лағларини етишмаслиги, бюджет харажатлар қисмининг назоратини кучайтиришнинг янги йўлларини қидиришни талаб этади.</w:t>
      </w:r>
    </w:p>
    <w:p w:rsidR="008A076B" w:rsidRDefault="008A076B" w:rsidP="008A076B">
      <w:pPr>
        <w:shd w:val="clear" w:color="auto" w:fill="FFFFFF"/>
        <w:ind w:firstLine="590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Ривожланган мамлакатлар тажрибаси шуни кўрсатадики, </w:t>
      </w:r>
      <w:r>
        <w:rPr>
          <w:rFonts w:ascii="Bodo_uzb" w:hAnsi="Bodo_uzb"/>
          <w:color w:val="000000"/>
          <w:sz w:val="24"/>
          <w:lang w:val="uz-Cyrl-UZ"/>
        </w:rPr>
        <w:t>маҳаллий бюджетнинг ижроси жараёнида ғазначиликдан фойдала</w:t>
      </w:r>
      <w:r>
        <w:rPr>
          <w:rFonts w:ascii="Bodo_uzb" w:hAnsi="Bodo_uzb"/>
          <w:color w:val="000000"/>
          <w:spacing w:val="-3"/>
          <w:sz w:val="24"/>
          <w:lang w:val="uz-Cyrl-UZ"/>
        </w:rPr>
        <w:t>ниш алтернатив усулларидан биридир. Бюджет маблағларидан фой</w:t>
      </w:r>
      <w:r>
        <w:rPr>
          <w:rFonts w:ascii="Bodo_uzb" w:hAnsi="Bodo_uzb"/>
          <w:color w:val="000000"/>
          <w:spacing w:val="-2"/>
          <w:sz w:val="24"/>
          <w:lang w:val="uz-Cyrl-UZ"/>
        </w:rPr>
        <w:t>даланишда ғазначилик (казначейство)дан фойдланиш бюджет маб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лағларини иқгисод қилиш, назоратни кучайтириш, солиқ </w:t>
      </w:r>
      <w:r>
        <w:rPr>
          <w:rFonts w:ascii="Bodo_uzb" w:hAnsi="Bodo_uzb"/>
          <w:color w:val="000000"/>
          <w:sz w:val="24"/>
          <w:lang w:val="uz-Cyrl-UZ"/>
        </w:rPr>
        <w:t xml:space="preserve">тўловчиларнинг пулини талон-тарож қилиш ҳолларининг олдини </w:t>
      </w:r>
      <w:r>
        <w:rPr>
          <w:rFonts w:ascii="Bodo_uzb" w:hAnsi="Bodo_uzb"/>
          <w:color w:val="000000"/>
          <w:spacing w:val="-3"/>
          <w:sz w:val="24"/>
          <w:lang w:val="uz-Cyrl-UZ"/>
        </w:rPr>
        <w:t>олади. Шунингдек, бюджет ташкилотларининг раҳбарларини ажра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тилган бюджет маблағларидан самарали фойдаланишга </w:t>
      </w:r>
      <w:r>
        <w:rPr>
          <w:rFonts w:ascii="Bodo_uzb" w:hAnsi="Bodo_uzb"/>
          <w:color w:val="000000"/>
          <w:sz w:val="24"/>
          <w:lang w:val="uz-Cyrl-UZ"/>
        </w:rPr>
        <w:t>рағбатлантиради, шу пулларни кўпайтириш йўлини қидиришга ша</w:t>
      </w:r>
      <w:r>
        <w:rPr>
          <w:rFonts w:ascii="Bodo_uzb" w:hAnsi="Bodo_uzb"/>
          <w:color w:val="000000"/>
          <w:spacing w:val="-7"/>
          <w:sz w:val="24"/>
          <w:lang w:val="uz-Cyrl-UZ"/>
        </w:rPr>
        <w:t>роит яратади.</w:t>
      </w:r>
    </w:p>
    <w:p w:rsidR="008A076B" w:rsidRDefault="008A076B" w:rsidP="008A076B">
      <w:pPr>
        <w:shd w:val="clear" w:color="auto" w:fill="FFFFFF"/>
        <w:ind w:firstLine="590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Бюджетнинг ғазначилик ижроси (казначейское исполнение </w:t>
      </w:r>
      <w:r>
        <w:rPr>
          <w:rFonts w:ascii="Bodo_uzb" w:hAnsi="Bodo_uzb"/>
          <w:color w:val="000000"/>
          <w:spacing w:val="-1"/>
          <w:sz w:val="24"/>
          <w:lang w:val="uz-Cyrl-UZ"/>
        </w:rPr>
        <w:t>бюджета) молия ходимларига шундай масъулият юклайдики, бюд</w:t>
      </w:r>
      <w:r>
        <w:rPr>
          <w:rFonts w:ascii="Bodo_uzb" w:hAnsi="Bodo_uzb"/>
          <w:color w:val="000000"/>
          <w:spacing w:val="-6"/>
          <w:sz w:val="24"/>
          <w:lang w:val="uz-Cyrl-UZ"/>
        </w:rPr>
        <w:t>жет харажатларини режалаштириш, тақсимлаш ва бюджет маб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лағларидан фойдаланишнинг назорати умумлаштирилади. Бюджет </w:t>
      </w:r>
      <w:r>
        <w:rPr>
          <w:rFonts w:ascii="Bodo_uzb" w:hAnsi="Bodo_uzb"/>
          <w:color w:val="000000"/>
          <w:sz w:val="24"/>
          <w:lang w:val="uz-Cyrl-UZ"/>
        </w:rPr>
        <w:t>тизимининг барча босқичларида ягона ташкилий ҳуқуқий асослар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дан, стандарт ва бюджет технологияларидан солиқ тўловчиларнинг 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пулини иқтисод қилиш ва кўзланган мақсадга эришиш учун </w:t>
      </w:r>
      <w:r>
        <w:rPr>
          <w:rFonts w:ascii="Bodo_uzb" w:hAnsi="Bodo_uzb"/>
          <w:color w:val="000000"/>
          <w:sz w:val="24"/>
          <w:lang w:val="uz-Cyrl-UZ"/>
        </w:rPr>
        <w:t xml:space="preserve">ғазначилик тизим яратилади. Разначиликни асосий вазифаси — </w:t>
      </w:r>
      <w:r>
        <w:rPr>
          <w:rFonts w:ascii="Bodo_uzb" w:hAnsi="Bodo_uzb"/>
          <w:color w:val="000000"/>
          <w:spacing w:val="-3"/>
          <w:sz w:val="24"/>
          <w:lang w:val="uz-Cyrl-UZ"/>
        </w:rPr>
        <w:t>бюджет бажарилишининг қонуний, тўғри бажарилишини назорати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ни таъминлайди. Бу ерда асос бўладиган ҳужжат — сифатли давлат </w:t>
      </w:r>
      <w:r>
        <w:rPr>
          <w:rFonts w:ascii="Bodo_uzb" w:hAnsi="Bodo_uzb"/>
          <w:color w:val="000000"/>
          <w:sz w:val="24"/>
          <w:lang w:val="uz-Cyrl-UZ"/>
        </w:rPr>
        <w:t xml:space="preserve">бюджети, алоҳида ҳар бир вазирликнинг ҳар бир модда, ҳар бир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классификация тури кўрсатилган бюджет харажатларининг режаси бўлиши керак. Агар бизда шундай сифатли қонуний ҳужжат бўлса, буни бажариш осон, ҳар хил ноқонуний бюджет маблағларидан </w:t>
      </w:r>
      <w:r>
        <w:rPr>
          <w:rFonts w:ascii="Bodo_uzb" w:hAnsi="Bodo_uzb"/>
          <w:color w:val="000000"/>
          <w:spacing w:val="-6"/>
          <w:sz w:val="24"/>
          <w:lang w:val="uz-Cyrl-UZ"/>
        </w:rPr>
        <w:t>фойдаланишни олдини олса бўлади.</w:t>
      </w:r>
    </w:p>
    <w:p w:rsidR="008A076B" w:rsidRPr="00D440DD" w:rsidRDefault="008A076B" w:rsidP="008A076B">
      <w:pPr>
        <w:shd w:val="clear" w:color="auto" w:fill="FFFFFF"/>
        <w:ind w:firstLine="571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>?азначилик тизимига ўтиш босқичма-босқич бўлиши керак. Разначилик тизимининг қатор ижобий томонлари мавжуд. Бирин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чидан, бюджет билан бюджетдан маблағ олувчигача бўлган пулнинг ҳаракати қисқаради. Иккинчидан, марказлашган бухгалтериядаги </w:t>
      </w:r>
      <w:r>
        <w:rPr>
          <w:rFonts w:ascii="Bodo_uzb" w:hAnsi="Bodo_uzb"/>
          <w:color w:val="000000"/>
          <w:spacing w:val="-4"/>
          <w:sz w:val="24"/>
          <w:lang w:val="uz-Cyrl-UZ"/>
        </w:rPr>
        <w:t>штатлар сонини қисқартириш имконини беради.</w:t>
      </w:r>
    </w:p>
    <w:p w:rsidR="008A076B" w:rsidRPr="00D440DD" w:rsidRDefault="008A076B" w:rsidP="008A076B">
      <w:pPr>
        <w:shd w:val="clear" w:color="auto" w:fill="FFFFFF"/>
        <w:ind w:firstLine="590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Содда қилиб айтганда, газначилик системаси орқали бюджетдан </w:t>
      </w:r>
      <w:r>
        <w:rPr>
          <w:rFonts w:ascii="Bodo_uzb" w:hAnsi="Bodo_uzb"/>
          <w:color w:val="000000"/>
          <w:spacing w:val="-4"/>
          <w:sz w:val="24"/>
          <w:lang w:val="uz-Cyrl-UZ"/>
        </w:rPr>
        <w:t>фойдаланиш бугунги кунда бюджет маблағларини мақсадли фойда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ланишининг назоратини асосий воситасидир. Разначиликни амалга </w:t>
      </w:r>
      <w:r>
        <w:rPr>
          <w:rFonts w:ascii="Bodo_uzb" w:hAnsi="Bodo_uzb"/>
          <w:color w:val="000000"/>
          <w:sz w:val="24"/>
          <w:lang w:val="uz-Cyrl-UZ"/>
        </w:rPr>
        <w:t xml:space="preserve">тадбиқ қилишни шароит талаб этади. Бунда молия, ғазначилик органи, банк, солиқ инспекцияси, маҳаллий ўз-ўзини бошқариш </w:t>
      </w:r>
      <w:r>
        <w:rPr>
          <w:rFonts w:ascii="Bodo_uzb" w:hAnsi="Bodo_uzb"/>
          <w:i/>
          <w:iCs/>
          <w:color w:val="000000"/>
          <w:sz w:val="24"/>
          <w:lang w:val="uz-Cyrl-UZ"/>
        </w:rPr>
        <w:t>ор</w:t>
      </w:r>
      <w:r>
        <w:rPr>
          <w:rFonts w:ascii="Bodo_uzb" w:hAnsi="Bodo_uzb"/>
          <w:color w:val="000000"/>
          <w:spacing w:val="-1"/>
          <w:sz w:val="24"/>
          <w:lang w:val="uz-Cyrl-UZ"/>
        </w:rPr>
        <w:t>гани бирбири билан яқин алоқада бўлган автоматлаштириш тизи</w:t>
      </w:r>
      <w:r>
        <w:rPr>
          <w:rFonts w:ascii="Bodo_uzb" w:hAnsi="Bodo_uzb"/>
          <w:color w:val="000000"/>
          <w:spacing w:val="-3"/>
          <w:sz w:val="24"/>
          <w:lang w:val="uz-Cyrl-UZ"/>
        </w:rPr>
        <w:t>ми яратилиши керак. Бунда асосий муаммо — ғазначиликнинг мод</w:t>
      </w:r>
      <w:r>
        <w:rPr>
          <w:rFonts w:ascii="Bodo_uzb" w:hAnsi="Bodo_uzb"/>
          <w:color w:val="000000"/>
          <w:spacing w:val="-5"/>
          <w:sz w:val="24"/>
          <w:lang w:val="uz-Cyrl-UZ"/>
        </w:rPr>
        <w:t>дий-техник базасини яратишдир.</w:t>
      </w:r>
    </w:p>
    <w:p w:rsidR="008A076B" w:rsidRPr="00D440DD" w:rsidRDefault="008A076B" w:rsidP="008A076B">
      <w:pPr>
        <w:shd w:val="clear" w:color="auto" w:fill="FFFFFF"/>
        <w:ind w:firstLine="571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2"/>
          <w:sz w:val="24"/>
          <w:lang w:val="uz-Cyrl-UZ"/>
        </w:rPr>
        <w:t>Лекин ҳозирги молия органларининг иккига бўлинишига (бюджетни шакллантирадиган молия органлари ва бюджетни бажаради</w:t>
      </w:r>
      <w:r>
        <w:rPr>
          <w:rFonts w:ascii="Bodo_uzb" w:hAnsi="Bodo_uzb"/>
          <w:color w:val="000000"/>
          <w:spacing w:val="-6"/>
          <w:sz w:val="24"/>
          <w:lang w:val="uz-Cyrl-UZ"/>
        </w:rPr>
        <w:t>ган ғазначиликка) йўл қўймаслик керак.</w:t>
      </w:r>
    </w:p>
    <w:p w:rsidR="008A076B" w:rsidRDefault="008A076B" w:rsidP="008A076B">
      <w:pPr>
        <w:shd w:val="clear" w:color="auto" w:fill="FFFFFF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3"/>
          <w:sz w:val="24"/>
          <w:lang w:val="uz-Cyrl-UZ"/>
        </w:rPr>
        <w:t>Агар молия органлари иккига бўлинса, молия тизими режалаштириш бўлимига айланиб қолади. ҳеч нарсага жавоб бермайди. Шу</w:t>
      </w:r>
      <w:r>
        <w:rPr>
          <w:rFonts w:ascii="Bodo_uzb" w:hAnsi="Bodo_uzb"/>
          <w:color w:val="000000"/>
          <w:sz w:val="24"/>
          <w:lang w:val="uz-Cyrl-UZ"/>
        </w:rPr>
        <w:t xml:space="preserve">нинг учун режалаштириш, бажариш, жорий назорат битта қўдца бўлиши керак, яъни ғазначилик тизими яхши самара бериши учун </w:t>
      </w:r>
      <w:r>
        <w:rPr>
          <w:rFonts w:ascii="Bodo_uzb" w:hAnsi="Bodo_uzb"/>
          <w:color w:val="000000"/>
          <w:spacing w:val="-4"/>
          <w:sz w:val="24"/>
          <w:lang w:val="uz-Cyrl-UZ"/>
        </w:rPr>
        <w:t>ягона тизим яратилиши керак.</w:t>
      </w:r>
    </w:p>
    <w:p w:rsidR="008A076B" w:rsidRDefault="008A076B" w:rsidP="008A076B">
      <w:pPr>
        <w:shd w:val="clear" w:color="auto" w:fill="FFFFFF"/>
        <w:ind w:firstLine="552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lastRenderedPageBreak/>
        <w:t>Аввалом бор ғазначилик тизимининг шахсий ҳисоби, бош китоб, ягона ғазначилик рақами, харажатларни санкциялаш, бюджет мажбуриятларининг лимити, даромадлар ҳисоб-китоби, каби эле</w:t>
      </w:r>
      <w:r>
        <w:rPr>
          <w:rFonts w:ascii="Bodo_uzb" w:hAnsi="Bodo_uzb"/>
          <w:color w:val="000000"/>
          <w:spacing w:val="-6"/>
          <w:sz w:val="24"/>
          <w:lang w:val="uz-Cyrl-UZ"/>
        </w:rPr>
        <w:t>ментларига ҳуқуқий асос яратилади.</w:t>
      </w:r>
    </w:p>
    <w:p w:rsidR="008A076B" w:rsidRDefault="008A076B" w:rsidP="008A076B">
      <w:pPr>
        <w:shd w:val="clear" w:color="auto" w:fill="FFFFFF"/>
        <w:ind w:firstLine="595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Разначиликда бюджет пулларини тижорат банкларвдан ғазначиликнинг ўзидаги шахсий хдсобларга ўтказилади. Бунда ягона </w:t>
      </w:r>
      <w:r>
        <w:rPr>
          <w:rFonts w:ascii="Bodo_uzb" w:hAnsi="Bodo_uzb"/>
          <w:color w:val="000000"/>
          <w:sz w:val="24"/>
          <w:lang w:val="uz-Cyrl-UZ"/>
        </w:rPr>
        <w:t>даромадлар ва харажатлар счети яратиладики, бу бюджет бажари</w:t>
      </w:r>
      <w:r>
        <w:rPr>
          <w:rFonts w:ascii="Bodo_uzb" w:hAnsi="Bodo_uzb"/>
          <w:color w:val="000000"/>
          <w:spacing w:val="-4"/>
          <w:sz w:val="24"/>
          <w:lang w:val="uz-Cyrl-UZ"/>
        </w:rPr>
        <w:t>лишида тезгина бир қарорга келиш имконини беради.</w:t>
      </w:r>
    </w:p>
    <w:p w:rsidR="008A076B" w:rsidRDefault="008A076B" w:rsidP="008A076B">
      <w:pPr>
        <w:shd w:val="clear" w:color="auto" w:fill="FFFFFF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7"/>
          <w:sz w:val="24"/>
          <w:lang w:val="uz-Cyrl-UZ"/>
        </w:rPr>
        <w:t xml:space="preserve">Демоқчимизки, маҳаллий бюджетлар бажарилишида ғазначилик </w:t>
      </w:r>
      <w:r>
        <w:rPr>
          <w:rFonts w:ascii="Bodo_uzb" w:hAnsi="Bodo_uzb"/>
          <w:color w:val="000000"/>
          <w:sz w:val="24"/>
          <w:lang w:val="uz-Cyrl-UZ"/>
        </w:rPr>
        <w:t>тизимига</w:t>
      </w:r>
      <w:r>
        <w:rPr>
          <w:rFonts w:ascii="Bodo_uzb" w:hAnsi="Bodo_uzb"/>
          <w:color w:val="000000"/>
          <w:sz w:val="24"/>
        </w:rPr>
        <w:t xml:space="preserve"> </w:t>
      </w:r>
      <w:r>
        <w:rPr>
          <w:rFonts w:ascii="Bodo_uzb" w:hAnsi="Bodo_uzb"/>
          <w:color w:val="000000"/>
          <w:sz w:val="24"/>
          <w:lang w:val="uz-Cyrl-UZ"/>
        </w:rPr>
        <w:t>ўтишбюджет маблағларидан мақсадли фойдаланиш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 нинг, бошқарув органлари харажатларини қисқартиришнинг имко</w:t>
      </w:r>
      <w:r>
        <w:rPr>
          <w:rFonts w:ascii="Bodo_uzb" w:hAnsi="Bodo_uzb"/>
          <w:color w:val="000000"/>
          <w:spacing w:val="-6"/>
          <w:sz w:val="24"/>
          <w:lang w:val="uz-Cyrl-UZ"/>
        </w:rPr>
        <w:t>ниятини берадиган ягона тўрри йўлдир.</w:t>
      </w:r>
    </w:p>
    <w:p w:rsidR="008A076B" w:rsidRDefault="008A076B" w:rsidP="008A076B">
      <w:pPr>
        <w:shd w:val="clear" w:color="auto" w:fill="FFFFFF"/>
        <w:ind w:firstLine="571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z w:val="24"/>
          <w:lang w:val="uz-Cyrl-UZ"/>
        </w:rPr>
        <w:t>Ўзбекистон Республикаси Вазирлар Маҳкамасининг 1999 йил 29 ноябрдаги 5-14-сон «Республика корхоналари ўртасида ҳисоб-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китоблар механизмини кучайтиришга доир қўшимча чора-тадбирлар </w:t>
      </w:r>
      <w:r>
        <w:rPr>
          <w:rFonts w:ascii="Bodo_uzb" w:hAnsi="Bodo_uzb"/>
          <w:color w:val="000000"/>
          <w:spacing w:val="-1"/>
          <w:sz w:val="24"/>
          <w:lang w:val="uz-Cyrl-UZ"/>
        </w:rPr>
        <w:t>тўғрисида»ги қарорини, Ўзбекистон Республика Молия Вазирлиги</w:t>
      </w:r>
      <w:r>
        <w:rPr>
          <w:rFonts w:ascii="Bodo_uzb" w:hAnsi="Bodo_uzb"/>
          <w:color w:val="000000"/>
          <w:sz w:val="24"/>
          <w:lang w:val="uz-Cyrl-UZ"/>
        </w:rPr>
        <w:t xml:space="preserve">нинг 1999 йил 14 декабр 232-сон буйруғини бажариш мақсадида 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бюджет ташкилотларига кўрсатилаётган коммунал хизматлар газ, </w:t>
      </w:r>
      <w:r>
        <w:rPr>
          <w:rFonts w:ascii="Bodo_uzb" w:hAnsi="Bodo_uzb"/>
          <w:color w:val="000000"/>
          <w:spacing w:val="-4"/>
          <w:sz w:val="24"/>
          <w:lang w:val="uz-Cyrl-UZ"/>
        </w:rPr>
        <w:t>электр-энергия бўйича Коммунал хизмат кўрсатиш Вазирлиги, «Уз</w:t>
      </w:r>
      <w:r>
        <w:rPr>
          <w:rFonts w:ascii="Bodo_uzb" w:hAnsi="Bodo_uzb"/>
          <w:color w:val="000000"/>
          <w:sz w:val="24"/>
          <w:lang w:val="uz-Cyrl-UZ"/>
        </w:rPr>
        <w:t xml:space="preserve">бекнефтгаз» миллий холдинг компанияси, Энергетика ва электр-лаштириш вазирлик ташкилотлари билан ўзаро хисоб-китобларни </w:t>
      </w:r>
      <w:r>
        <w:rPr>
          <w:rFonts w:ascii="Bodo_uzb" w:hAnsi="Bodo_uzb"/>
          <w:color w:val="000000"/>
          <w:spacing w:val="-5"/>
          <w:sz w:val="24"/>
          <w:lang w:val="uz-Cyrl-UZ"/>
        </w:rPr>
        <w:t>тартибга солиш мақсадида 1999 йилнинг 1 декабридан бошлаб барча ушбу алоқадор ташкилотлари билан ва бюджет ташкилотлари мони</w:t>
      </w:r>
      <w:r>
        <w:rPr>
          <w:rFonts w:ascii="Bodo_uzb" w:hAnsi="Bodo_uzb"/>
          <w:color w:val="000000"/>
          <w:spacing w:val="-8"/>
          <w:sz w:val="24"/>
          <w:lang w:val="uz-Cyrl-UZ"/>
        </w:rPr>
        <w:t>торинг қилинди.</w:t>
      </w:r>
    </w:p>
    <w:p w:rsidR="008A076B" w:rsidRDefault="008A076B" w:rsidP="008A076B">
      <w:pPr>
        <w:shd w:val="clear" w:color="auto" w:fill="FFFFFF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t>Мониторингнинг асосий вазифалари:</w:t>
      </w:r>
    </w:p>
    <w:p w:rsidR="008A076B" w:rsidRDefault="008A076B" w:rsidP="008A076B">
      <w:pPr>
        <w:shd w:val="clear" w:color="auto" w:fill="FFFFFF"/>
        <w:ind w:firstLine="557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— мониторинг қатнашчилари томонидан бажарилишини </w:t>
      </w:r>
      <w:r>
        <w:rPr>
          <w:rFonts w:ascii="Bodo_uzb" w:hAnsi="Bodo_uzb"/>
          <w:color w:val="000000"/>
          <w:spacing w:val="-10"/>
          <w:sz w:val="24"/>
          <w:lang w:val="uz-Cyrl-UZ"/>
        </w:rPr>
        <w:t>таъминлайди;</w:t>
      </w:r>
    </w:p>
    <w:p w:rsidR="008A076B" w:rsidRDefault="008A076B" w:rsidP="008A076B">
      <w:pPr>
        <w:shd w:val="clear" w:color="auto" w:fill="FFFFFF"/>
        <w:ind w:firstLine="557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— мониторинг қатнашчиларининг ўзаро қарзларни ва бюджетга </w:t>
      </w:r>
      <w:r>
        <w:rPr>
          <w:rFonts w:ascii="Bodo_uzb" w:hAnsi="Bodo_uzb"/>
          <w:color w:val="000000"/>
          <w:sz w:val="24"/>
          <w:lang w:val="uz-Cyrl-UZ"/>
        </w:rPr>
        <w:t>ўз вақгида тўланмаган тўловларни қисқартириш юзасидян хисоб-</w:t>
      </w:r>
      <w:r>
        <w:rPr>
          <w:rFonts w:ascii="Bodo_uzb" w:hAnsi="Bodo_uzb"/>
          <w:color w:val="000000"/>
          <w:spacing w:val="-5"/>
          <w:sz w:val="24"/>
          <w:lang w:val="uz-Cyrl-UZ"/>
        </w:rPr>
        <w:t>китоблар механизмини такомиллаштириш ва бюджетга тўловлар ин</w:t>
      </w:r>
      <w:r>
        <w:rPr>
          <w:rFonts w:ascii="Bodo_uzb" w:hAnsi="Bodo_uzb"/>
          <w:color w:val="000000"/>
          <w:spacing w:val="-6"/>
          <w:sz w:val="24"/>
          <w:lang w:val="uz-Cyrl-UZ"/>
        </w:rPr>
        <w:t>тизомини мустахдамлаш бўйича таклифлар киритилади;</w:t>
      </w:r>
    </w:p>
    <w:p w:rsidR="008A076B" w:rsidRDefault="008A076B" w:rsidP="008A076B">
      <w:pPr>
        <w:shd w:val="clear" w:color="auto" w:fill="FFFFFF"/>
        <w:ind w:firstLine="552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— мониторингнинг қатнашчиларининг контрагентлар билан дебиторлик ва кредиторлик қарзларини ўзаро солиштириш сифатли </w:t>
      </w:r>
      <w:r>
        <w:rPr>
          <w:rFonts w:ascii="Bodo_uzb" w:hAnsi="Bodo_uzb"/>
          <w:color w:val="000000"/>
          <w:spacing w:val="-4"/>
          <w:sz w:val="24"/>
          <w:lang w:val="uz-Cyrl-UZ"/>
        </w:rPr>
        <w:t>ва ўз вақгида ўтказилишини ҳамда натижалари умумлаштирилиши</w:t>
      </w:r>
      <w:r>
        <w:rPr>
          <w:rFonts w:ascii="Bodo_uzb" w:hAnsi="Bodo_uzb"/>
          <w:color w:val="000000"/>
          <w:spacing w:val="-7"/>
          <w:sz w:val="24"/>
          <w:lang w:val="uz-Cyrl-UZ"/>
        </w:rPr>
        <w:t>ни таъминлайди.</w:t>
      </w:r>
    </w:p>
    <w:p w:rsidR="008A076B" w:rsidRPr="00D440DD" w:rsidRDefault="008A076B" w:rsidP="008A076B">
      <w:pPr>
        <w:shd w:val="clear" w:color="auto" w:fill="FFFFFF"/>
        <w:ind w:firstLine="595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Маҳаллий бюджетлар ҳисобидан молиялаштириладиган бюджет 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ташкилотларининг коммунал хизматлар, газ, электр-энергия бўйича </w:t>
      </w:r>
      <w:r>
        <w:rPr>
          <w:rFonts w:ascii="Bodo_uzb" w:hAnsi="Bodo_uzb"/>
          <w:color w:val="000000"/>
          <w:sz w:val="24"/>
          <w:lang w:val="uz-Cyrl-UZ"/>
        </w:rPr>
        <w:t xml:space="preserve">ҳар ойда ҳақдорлик ва қарздорлик ҳисоб-китоблар мониторингини </w:t>
      </w:r>
      <w:r>
        <w:rPr>
          <w:rFonts w:ascii="Bodo_uzb" w:hAnsi="Bodo_uzb"/>
          <w:color w:val="000000"/>
          <w:spacing w:val="-5"/>
          <w:sz w:val="24"/>
          <w:lang w:val="uz-Cyrl-UZ"/>
        </w:rPr>
        <w:t>амалга оширадилар. Мониторинг ўтказилиш муносабати билан</w:t>
      </w:r>
    </w:p>
    <w:p w:rsidR="008A076B" w:rsidRDefault="008A076B" w:rsidP="008A076B">
      <w:pPr>
        <w:shd w:val="clear" w:color="auto" w:fill="FFFFFF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 xml:space="preserve">бюджет ташкилотлари коммунал хизмат, газ, электр-энергия учун 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тузаётган шартномаларда ушбу хизматларга фақат лимит доирасида </w:t>
      </w:r>
      <w:r>
        <w:rPr>
          <w:rFonts w:ascii="Bodo_uzb" w:hAnsi="Bodo_uzb"/>
          <w:color w:val="000000"/>
          <w:spacing w:val="-5"/>
          <w:sz w:val="24"/>
          <w:lang w:val="uz-Cyrl-UZ"/>
        </w:rPr>
        <w:t>оймаой хисоб-китоб қилиниши, лимитдан ортиқча суммага кўрсатилган хизматга ҳақ тўланмаслиги кўрсатилиши шарт. Шу му</w:t>
      </w:r>
      <w:r>
        <w:rPr>
          <w:rFonts w:ascii="Bodo_uzb" w:hAnsi="Bodo_uzb"/>
          <w:color w:val="000000"/>
          <w:sz w:val="24"/>
          <w:lang w:val="uz-Cyrl-UZ"/>
        </w:rPr>
        <w:t xml:space="preserve">носабат билан хизмат кўрсатувчи ташкилотлар ҳам лимитдан ортиқча суммага хизмат қилмасликлари, ушбу шартномалар молия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органлари рўйхатидан ўтказилиши шарт. Бюджет ташкилотларида газ, электр-энергия ва бошқалар учун ўлчов асбоблари доимий 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бўлиши, шу ўлчов асбоби кўрсаткичи асосида коммунал тўловлар, </w:t>
      </w:r>
      <w:r>
        <w:rPr>
          <w:rFonts w:ascii="Bodo_uzb" w:hAnsi="Bodo_uzb"/>
          <w:color w:val="000000"/>
          <w:spacing w:val="-5"/>
          <w:sz w:val="24"/>
          <w:lang w:val="uz-Cyrl-UZ"/>
        </w:rPr>
        <w:t>газ ва электр-энергия учун хисоб-китоб қилиниши лозим.</w:t>
      </w:r>
    </w:p>
    <w:p w:rsidR="008A076B" w:rsidRDefault="008A076B" w:rsidP="008A076B">
      <w:pPr>
        <w:shd w:val="clear" w:color="auto" w:fill="FFFFFF"/>
        <w:ind w:firstLine="590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4"/>
          <w:sz w:val="24"/>
          <w:lang w:val="uz-Cyrl-UZ"/>
        </w:rPr>
        <w:t>Коммунал хизматлар, газ ва электр-энергия бўйича ҳисоб-</w:t>
      </w:r>
      <w:r>
        <w:rPr>
          <w:rFonts w:ascii="Bodo_uzb" w:hAnsi="Bodo_uzb"/>
          <w:color w:val="000000"/>
          <w:sz w:val="24"/>
          <w:lang w:val="uz-Cyrl-UZ"/>
        </w:rPr>
        <w:t xml:space="preserve">китобларни тўғри йўлга қўйиш, ўзаро қарздорликни камайтириш 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юзасидан банк, молия, солиқ ташкилотлари, Коммунал хизмат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кўрсатиш вазирлиги, «Узбекнефтгаз» миллий холдинг компанияси, </w:t>
      </w:r>
      <w:r>
        <w:rPr>
          <w:rFonts w:ascii="Bodo_uzb" w:hAnsi="Bodo_uzb"/>
          <w:color w:val="000000"/>
          <w:sz w:val="24"/>
          <w:lang w:val="uz-Cyrl-UZ"/>
        </w:rPr>
        <w:t xml:space="preserve">Энергетика ва электрлаштириш вазирлиги биргаликда иқгисодий </w:t>
      </w:r>
      <w:r>
        <w:rPr>
          <w:rFonts w:ascii="Bodo_uzb" w:hAnsi="Bodo_uzb"/>
          <w:color w:val="000000"/>
          <w:spacing w:val="-7"/>
          <w:sz w:val="24"/>
          <w:lang w:val="uz-Cyrl-UZ"/>
        </w:rPr>
        <w:t>самара берувчи схемалар ишлаб чиқадилар.</w:t>
      </w:r>
    </w:p>
    <w:p w:rsidR="008A076B" w:rsidRDefault="008A076B" w:rsidP="008A076B">
      <w:pPr>
        <w:shd w:val="clear" w:color="auto" w:fill="FFFFFF"/>
        <w:ind w:firstLine="56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8"/>
          <w:sz w:val="24"/>
          <w:lang w:val="uz-Cyrl-UZ"/>
        </w:rPr>
        <w:t>Ўзбекистон Республикаси Молия Вазирлиги, Ўзбекистон Респуб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ликаси Марказий Банки, Ўзбекистон Республикаси Давлат Солиқ ва Божхона қўмиталари томонидан ишлаб чиқилган 1999 йил 26 август </w:t>
      </w:r>
      <w:r>
        <w:rPr>
          <w:rFonts w:ascii="Bodo_uzb" w:hAnsi="Bodo_uzb"/>
          <w:color w:val="000000"/>
          <w:spacing w:val="-5"/>
          <w:sz w:val="24"/>
          <w:lang w:val="uz-Cyrl-UZ"/>
        </w:rPr>
        <w:t>806-сонли «Республика бюджетининг планли харажатларини молия-</w:t>
      </w:r>
      <w:r>
        <w:rPr>
          <w:rFonts w:ascii="Bodo_uzb" w:hAnsi="Bodo_uzb"/>
          <w:color w:val="000000"/>
          <w:spacing w:val="-9"/>
          <w:sz w:val="24"/>
          <w:lang w:val="uz-Cyrl-UZ"/>
        </w:rPr>
        <w:t xml:space="preserve">лаштиришни махсус схемалар асосида амалга ошириш учун Марказий </w:t>
      </w:r>
      <w:r>
        <w:rPr>
          <w:rFonts w:ascii="Bodo_uzb" w:hAnsi="Bodo_uzb"/>
          <w:color w:val="000000"/>
          <w:spacing w:val="-8"/>
          <w:sz w:val="24"/>
          <w:lang w:val="uz-Cyrl-UZ"/>
        </w:rPr>
        <w:t xml:space="preserve">Банкнинг қисқа муддатли </w:t>
      </w:r>
      <w:r>
        <w:rPr>
          <w:rFonts w:ascii="Bodo_uzb" w:hAnsi="Bodo_uzb"/>
          <w:color w:val="000000"/>
          <w:spacing w:val="-8"/>
          <w:sz w:val="24"/>
          <w:lang w:val="uz-Cyrl-UZ"/>
        </w:rPr>
        <w:lastRenderedPageBreak/>
        <w:t>мақсадли кредитларининг сарфланиши тар</w:t>
      </w:r>
      <w:r>
        <w:rPr>
          <w:rFonts w:ascii="Bodo_uzb" w:hAnsi="Bodo_uzb"/>
          <w:color w:val="000000"/>
          <w:spacing w:val="-10"/>
          <w:sz w:val="24"/>
          <w:lang w:val="uz-Cyrl-UZ"/>
        </w:rPr>
        <w:t>тиби тўғрисидаги вақгинчалик Низом»га мувофиқ Ўзбекистон Респуб-</w:t>
      </w:r>
      <w:r>
        <w:rPr>
          <w:rFonts w:ascii="Bodo_uzb" w:hAnsi="Bodo_uzb"/>
          <w:color w:val="000000"/>
          <w:spacing w:val="-8"/>
          <w:sz w:val="24"/>
          <w:lang w:val="uz-Cyrl-UZ"/>
        </w:rPr>
        <w:t xml:space="preserve">ликаси Молия Вазирлиги Республика бюджети харажатларини пуллик </w:t>
      </w:r>
      <w:r>
        <w:rPr>
          <w:rFonts w:ascii="Bodo_uzb" w:hAnsi="Bodo_uzb"/>
          <w:color w:val="000000"/>
          <w:spacing w:val="-14"/>
          <w:sz w:val="24"/>
          <w:lang w:val="uz-Cyrl-UZ"/>
        </w:rPr>
        <w:t>махсус схемалар орқали молиялаштиради.</w:t>
      </w:r>
    </w:p>
    <w:p w:rsidR="008A076B" w:rsidRDefault="008A076B" w:rsidP="008A076B">
      <w:pPr>
        <w:shd w:val="clear" w:color="auto" w:fill="FFFFFF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7"/>
          <w:sz w:val="24"/>
          <w:lang w:val="uz-Cyrl-UZ"/>
        </w:rPr>
        <w:t>Махсус схемалар орқали маҳаллий бюджет ҳисобига тушган да</w:t>
      </w:r>
      <w:r>
        <w:rPr>
          <w:rFonts w:ascii="Bodo_uzb" w:hAnsi="Bodo_uzb"/>
          <w:color w:val="000000"/>
          <w:sz w:val="24"/>
          <w:lang w:val="uz-Cyrl-UZ"/>
        </w:rPr>
        <w:t xml:space="preserve">ромадлар ва у даромадларнинг шу куни юқори бюджет хисобига ўтказиб берилиши туфайли ўзаро ҳисобкитоблар ўртасида пайдо 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бўладиган қарздорлик микдоридаги маблағ мунтазам равишда </w:t>
      </w:r>
      <w:r>
        <w:rPr>
          <w:rFonts w:ascii="Bodo_uzb" w:hAnsi="Bodo_uzb"/>
          <w:color w:val="000000"/>
          <w:spacing w:val="-7"/>
          <w:sz w:val="24"/>
          <w:lang w:val="uz-Cyrl-UZ"/>
        </w:rPr>
        <w:t xml:space="preserve">юқори бюджет ҳисобидан қопланиб боради. Схема асосида 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ўтказилган даромадлар ҳисобига юқори бюджетнинг қуйи бюджетга </w:t>
      </w:r>
      <w:r>
        <w:rPr>
          <w:rFonts w:ascii="Bodo_uzb" w:hAnsi="Bodo_uzb"/>
          <w:color w:val="000000"/>
          <w:spacing w:val="-4"/>
          <w:sz w:val="24"/>
          <w:lang w:val="uz-Cyrl-UZ"/>
        </w:rPr>
        <w:t>ўзаро ҳисоб-китоблар бўйича қарздорлиги янада ортиб кетиши мум</w:t>
      </w:r>
      <w:r>
        <w:rPr>
          <w:rFonts w:ascii="Bodo_uzb" w:hAnsi="Bodo_uzb"/>
          <w:color w:val="000000"/>
          <w:sz w:val="24"/>
          <w:lang w:val="uz-Cyrl-UZ"/>
        </w:rPr>
        <w:t xml:space="preserve">кин эмас, яъни у маблағ беш кун ичида ўзаро ҳисоб-китоблар </w:t>
      </w:r>
      <w:r>
        <w:rPr>
          <w:rFonts w:ascii="Bodo_uzb" w:hAnsi="Bodo_uzb"/>
          <w:color w:val="000000"/>
          <w:spacing w:val="-7"/>
          <w:sz w:val="24"/>
          <w:lang w:val="uz-Cyrl-UZ"/>
        </w:rPr>
        <w:t>ҳисобидан қуйи бюджетга қайта ўтказиб берилиши шарт.</w:t>
      </w:r>
    </w:p>
    <w:p w:rsidR="008A076B" w:rsidRDefault="008A076B" w:rsidP="008A076B">
      <w:pPr>
        <w:shd w:val="clear" w:color="auto" w:fill="FFFFFF"/>
        <w:ind w:firstLine="562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 xml:space="preserve">Ўзбекистон Республикаси Молия Вазирлигининг 1999 йил 13 декабрдаги 850-сон «Ижтимоий соҳа муассасаларини 2000 йилда </w:t>
      </w:r>
      <w:r>
        <w:rPr>
          <w:rFonts w:ascii="Bodo_uzb" w:hAnsi="Bodo_uzb"/>
          <w:color w:val="000000"/>
          <w:spacing w:val="-2"/>
          <w:sz w:val="24"/>
          <w:lang w:val="uz-Cyrl-UZ"/>
        </w:rPr>
        <w:t>бюджетдан молиялаштиришнинг вақгинчалик нормативи»га муво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фиқ, бюджетдан молиялаштиришнинг вақтинчалик нормативи </w:t>
      </w:r>
      <w:r>
        <w:rPr>
          <w:rFonts w:ascii="Bodo_uzb" w:hAnsi="Bodo_uzb"/>
          <w:color w:val="000000"/>
          <w:sz w:val="24"/>
          <w:lang w:val="uz-Cyrl-UZ"/>
        </w:rPr>
        <w:t xml:space="preserve">қилиб, турли хилдаги ташкилотларда хизмат кўрсатилаётган контингент бирлигига ажратилган маблағлар миқцори ташкилотнинг </w:t>
      </w:r>
      <w:r>
        <w:rPr>
          <w:rFonts w:ascii="Bodo_uzb" w:hAnsi="Bodo_uzb"/>
          <w:color w:val="000000"/>
          <w:spacing w:val="-5"/>
          <w:sz w:val="24"/>
          <w:lang w:val="uz-Cyrl-UZ"/>
        </w:rPr>
        <w:t>сақлаш харажатларининг асосий катталиги қилиб олинган:</w:t>
      </w:r>
    </w:p>
    <w:p w:rsidR="008A076B" w:rsidRDefault="008A076B" w:rsidP="008A076B">
      <w:pPr>
        <w:shd w:val="clear" w:color="auto" w:fill="FFFFFF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14"/>
          <w:sz w:val="24"/>
          <w:lang w:val="uz-Cyrl-UZ"/>
        </w:rPr>
        <w:t>жумладан:</w:t>
      </w:r>
    </w:p>
    <w:p w:rsidR="008A076B" w:rsidRDefault="008A076B" w:rsidP="008A076B">
      <w:pPr>
        <w:shd w:val="clear" w:color="auto" w:fill="FFFFFF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7"/>
          <w:sz w:val="24"/>
          <w:lang w:val="uz-Cyrl-UZ"/>
        </w:rPr>
        <w:t>— иш ҳақи ва устама;</w:t>
      </w:r>
    </w:p>
    <w:p w:rsidR="008A076B" w:rsidRDefault="008A076B" w:rsidP="008A076B">
      <w:pPr>
        <w:shd w:val="clear" w:color="auto" w:fill="FFFFFF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6"/>
          <w:sz w:val="24"/>
          <w:lang w:val="uz-Cyrl-UZ"/>
        </w:rPr>
        <w:t>— жиҳозлар сотиб олишнинг харажатлари;</w:t>
      </w:r>
    </w:p>
    <w:p w:rsidR="008A076B" w:rsidRDefault="008A076B" w:rsidP="008A076B">
      <w:pPr>
        <w:shd w:val="clear" w:color="auto" w:fill="FFFFFF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7"/>
          <w:sz w:val="24"/>
          <w:lang w:val="uz-Cyrl-UZ"/>
        </w:rPr>
        <w:t>— капитал ремонт харажатлари.</w:t>
      </w:r>
    </w:p>
    <w:p w:rsidR="008A076B" w:rsidRDefault="008A076B" w:rsidP="008A076B">
      <w:pPr>
        <w:shd w:val="clear" w:color="auto" w:fill="FFFFFF"/>
        <w:ind w:firstLine="595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6"/>
          <w:sz w:val="24"/>
          <w:lang w:val="uz-Cyrl-UZ"/>
        </w:rPr>
        <w:t>Мутахассисларнинг фикрича, «бугунги кунда бюджет маб</w:t>
      </w:r>
      <w:r>
        <w:rPr>
          <w:rFonts w:ascii="Bodo_uzb" w:hAnsi="Bodo_uzb"/>
          <w:color w:val="000000"/>
          <w:spacing w:val="-4"/>
          <w:sz w:val="24"/>
          <w:lang w:val="uz-Cyrl-UZ"/>
        </w:rPr>
        <w:t>лағларини мактабгача болалар муассасалари, умумтаълим мактабла</w:t>
      </w:r>
      <w:r>
        <w:rPr>
          <w:rFonts w:ascii="Bodo_uzb" w:hAnsi="Bodo_uzb"/>
          <w:color w:val="000000"/>
          <w:spacing w:val="-1"/>
          <w:sz w:val="24"/>
          <w:lang w:val="uz-Cyrl-UZ"/>
        </w:rPr>
        <w:t>ри, касалхоналар, интернатлар, болалар уйлари, библиотекалар ма</w:t>
      </w:r>
      <w:r>
        <w:rPr>
          <w:rFonts w:ascii="Bodo_uzb" w:hAnsi="Bodo_uzb"/>
          <w:color w:val="000000"/>
          <w:sz w:val="24"/>
          <w:lang w:val="uz-Cyrl-UZ"/>
        </w:rPr>
        <w:t xml:space="preserve">даният ва спорт каби ижтимоий соҳа объектлари бўйича бюджет </w:t>
      </w:r>
      <w:r>
        <w:rPr>
          <w:rFonts w:ascii="Bodo_uzb" w:hAnsi="Bodo_uzb"/>
          <w:color w:val="000000"/>
          <w:spacing w:val="-1"/>
          <w:sz w:val="24"/>
          <w:lang w:val="uz-Cyrl-UZ"/>
        </w:rPr>
        <w:t>маблағларини тақсимлашнинг энг прогрессив ва рационал услубла-</w:t>
      </w:r>
      <w:r>
        <w:rPr>
          <w:rFonts w:ascii="Bodo_uzb" w:hAnsi="Bodo_uzb"/>
          <w:color w:val="000000"/>
          <w:spacing w:val="-3"/>
          <w:sz w:val="24"/>
          <w:lang w:val="uz-Cyrl-UZ"/>
        </w:rPr>
        <w:t>ридан бири меъёрий усулдир»</w:t>
      </w:r>
      <w:r>
        <w:rPr>
          <w:rFonts w:ascii="Bodo_uzb" w:hAnsi="Bodo_uzb"/>
          <w:color w:val="000000"/>
          <w:spacing w:val="-3"/>
          <w:sz w:val="24"/>
          <w:vertAlign w:val="superscript"/>
          <w:lang w:val="uz-Cyrl-UZ"/>
        </w:rPr>
        <w:t>20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. (Нормативнъш метод) Меъёрий </w:t>
      </w:r>
      <w:r>
        <w:rPr>
          <w:rFonts w:ascii="Bodo_uzb" w:hAnsi="Bodo_uzb"/>
          <w:color w:val="000000"/>
          <w:sz w:val="24"/>
          <w:lang w:val="uz-Cyrl-UZ"/>
        </w:rPr>
        <w:t xml:space="preserve">усул аниқ ижтимоий стандартлар ва меъёрлар бўйича қилинган </w:t>
      </w:r>
      <w:r>
        <w:rPr>
          <w:rFonts w:ascii="Bodo_uzb" w:hAnsi="Bodo_uzb"/>
          <w:color w:val="000000"/>
          <w:spacing w:val="-6"/>
          <w:sz w:val="24"/>
          <w:lang w:val="uz-Cyrl-UZ"/>
        </w:rPr>
        <w:t>ҳисоб-китобларга асосланган.</w:t>
      </w:r>
    </w:p>
    <w:p w:rsidR="008A076B" w:rsidRDefault="008A076B" w:rsidP="008A076B">
      <w:pPr>
        <w:shd w:val="clear" w:color="auto" w:fill="FFFFFF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Бу методнинг ижобий томони шундаки, бу меъёрлар ижтимоий 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соҳа муассасаларини сақлаш учун асос бўлган натурал 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кўрсаткичларга қараб тасдикланади. Маорифда боғчада битта бир </w:t>
      </w:r>
      <w:r>
        <w:rPr>
          <w:rFonts w:ascii="Bodo_uzb" w:hAnsi="Bodo_uzb"/>
          <w:color w:val="000000"/>
          <w:spacing w:val="-5"/>
          <w:sz w:val="24"/>
          <w:lang w:val="uz-Cyrl-UZ"/>
        </w:rPr>
        <w:t>болакунга, тарбияланувчига, соғлиқни сақлаш соҳасида касалхонада — бир ўрин кунга харажатлар меъёри тасдиқяанади. +оидага му</w:t>
      </w:r>
      <w:r>
        <w:rPr>
          <w:rFonts w:ascii="Bodo_uzb" w:hAnsi="Bodo_uzb"/>
          <w:color w:val="000000"/>
          <w:sz w:val="24"/>
          <w:lang w:val="uz-Cyrl-UZ"/>
        </w:rPr>
        <w:t xml:space="preserve">вофиқ, ижтимоий нормалар масалан, озиқ-овқат маҳсулотларининг 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ўзгаришига қараб ўзгаради. Албатта, шунга қараб молиявий меъёр </w:t>
      </w:r>
      <w:r>
        <w:rPr>
          <w:rFonts w:ascii="Bodo_uzb" w:hAnsi="Bodo_uzb"/>
          <w:color w:val="000000"/>
          <w:sz w:val="24"/>
          <w:lang w:val="uz-Cyrl-UZ"/>
        </w:rPr>
        <w:t xml:space="preserve">аниқпанади. Бунинг учун баҳо индекси коэффициент сифатида қўлланиладики, бу аниқ бир даврга молиявий меъёрни тасдиқлаш </w:t>
      </w:r>
      <w:r>
        <w:rPr>
          <w:rFonts w:ascii="Bodo_uzb" w:hAnsi="Bodo_uzb"/>
          <w:color w:val="000000"/>
          <w:spacing w:val="-5"/>
          <w:sz w:val="24"/>
          <w:lang w:val="uz-Cyrl-UZ"/>
        </w:rPr>
        <w:t>имкониятини беради.</w:t>
      </w:r>
    </w:p>
    <w:p w:rsidR="008A076B" w:rsidRDefault="008A076B" w:rsidP="008A076B">
      <w:pPr>
        <w:shd w:val="clear" w:color="auto" w:fill="FFFFFF"/>
        <w:ind w:firstLine="58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 xml:space="preserve">Меъёрий услубнинг хусусияти турли хилдаги ижтимоий соҳа </w:t>
      </w:r>
      <w:r>
        <w:rPr>
          <w:rFonts w:ascii="Bodo_uzb" w:hAnsi="Bodo_uzb"/>
          <w:color w:val="000000"/>
          <w:spacing w:val="-6"/>
          <w:sz w:val="24"/>
          <w:lang w:val="uz-Cyrl-UZ"/>
        </w:rPr>
        <w:t>муассасаларинигина ҳисобга олмасдан шаҳардаги турли ҳудудлардан туманларни турлича маҳаллий шаклланишига эътибор берилади.</w:t>
      </w:r>
    </w:p>
    <w:p w:rsidR="008A076B" w:rsidRDefault="008A076B" w:rsidP="008A076B">
      <w:pPr>
        <w:shd w:val="clear" w:color="auto" w:fill="FFFFFF"/>
        <w:ind w:firstLine="55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 xml:space="preserve">Алоҳида маҳаллий шаклланишни характерини тарихий урф-одатлар, саноат потенциали, аҳоли сони ва бошқалар аниқпайди, </w:t>
      </w:r>
      <w:r>
        <w:rPr>
          <w:rFonts w:ascii="Bodo_uzb" w:hAnsi="Bodo_uzb"/>
          <w:color w:val="000000"/>
          <w:spacing w:val="-6"/>
          <w:sz w:val="24"/>
          <w:lang w:val="uz-Cyrl-UZ"/>
        </w:rPr>
        <w:t>молиявий бюджет меъёри буларни эътиборга олиши керак.</w:t>
      </w:r>
    </w:p>
    <w:p w:rsidR="008A076B" w:rsidRDefault="008A076B" w:rsidP="008A076B">
      <w:pPr>
        <w:shd w:val="clear" w:color="auto" w:fill="FFFFFF"/>
        <w:ind w:firstLine="58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Бизнинг фикримизча, меъёрий усул бюджет маблағларини 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тақсимлашнинг адолатли, ўзини оқлаган усулларидан биридир. </w:t>
      </w:r>
      <w:r>
        <w:rPr>
          <w:rFonts w:ascii="Bodo_uzb" w:hAnsi="Bodo_uzb"/>
          <w:color w:val="000000"/>
          <w:spacing w:val="-3"/>
          <w:sz w:val="24"/>
          <w:lang w:val="uz-Cyrl-UZ"/>
        </w:rPr>
        <w:t>Унинг асосида — харажатларнинг ҳисоб-китобининг ягона тамойи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ли, бюджет маблағларини истеъмолчиларига қаратилади, шунинг </w:t>
      </w:r>
      <w:r>
        <w:rPr>
          <w:rFonts w:ascii="Bodo_uzb" w:hAnsi="Bodo_uzb"/>
          <w:color w:val="000000"/>
          <w:spacing w:val="-5"/>
          <w:sz w:val="24"/>
          <w:lang w:val="uz-Cyrl-UZ"/>
        </w:rPr>
        <w:t>учун у  индивидуалдир. Буюк Британия, Америка +ўшма Штатла</w:t>
      </w:r>
      <w:r>
        <w:rPr>
          <w:rFonts w:ascii="Bodo_uzb" w:hAnsi="Bodo_uzb"/>
          <w:color w:val="000000"/>
          <w:sz w:val="24"/>
          <w:lang w:val="uz-Cyrl-UZ"/>
        </w:rPr>
        <w:t>ри, Россияда қўлланилаётган меъёрлар усули ўз-ўзини оқлади, эн-</w:t>
      </w:r>
      <w:r>
        <w:rPr>
          <w:rFonts w:ascii="Bodo_uzb" w:hAnsi="Bodo_uzb"/>
          <w:color w:val="000000"/>
          <w:spacing w:val="-6"/>
          <w:sz w:val="24"/>
          <w:lang w:val="uz-Cyrl-UZ"/>
        </w:rPr>
        <w:t>диликда бу усулни янада такомиллаштириш керак.</w:t>
      </w:r>
    </w:p>
    <w:p w:rsidR="008A076B" w:rsidRPr="00D440DD" w:rsidRDefault="008A076B" w:rsidP="008A076B">
      <w:pPr>
        <w:shd w:val="clear" w:color="auto" w:fill="FFFFFF"/>
        <w:ind w:firstLine="57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>Тадқиқотлар кўрсатадики, Маҳаллий бюджетнинг ижроси жа</w:t>
      </w:r>
      <w:r>
        <w:rPr>
          <w:rFonts w:ascii="Bodo_uzb" w:hAnsi="Bodo_uzb"/>
          <w:color w:val="000000"/>
          <w:spacing w:val="-11"/>
          <w:sz w:val="24"/>
          <w:lang w:val="uz-Cyrl-UZ"/>
        </w:rPr>
        <w:t>раёнида:</w:t>
      </w:r>
    </w:p>
    <w:p w:rsidR="008A076B" w:rsidRPr="00D440DD" w:rsidRDefault="008A076B" w:rsidP="008A076B">
      <w:pPr>
        <w:shd w:val="clear" w:color="auto" w:fill="FFFFFF"/>
        <w:ind w:firstLine="55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lastRenderedPageBreak/>
        <w:t xml:space="preserve">— бюджетнинг иккинчи даражали харажатларини маблағ билан 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таъминлаш оқибатвда биринчи даражали харажатларга маблағ </w:t>
      </w:r>
      <w:r>
        <w:rPr>
          <w:rFonts w:ascii="Bodo_uzb" w:hAnsi="Bodo_uzb"/>
          <w:color w:val="000000"/>
          <w:spacing w:val="-10"/>
          <w:sz w:val="24"/>
          <w:lang w:val="uz-Cyrl-UZ"/>
        </w:rPr>
        <w:t>етишмаслик;</w:t>
      </w:r>
    </w:p>
    <w:p w:rsidR="008A076B" w:rsidRPr="00D440DD" w:rsidRDefault="008A076B" w:rsidP="008A076B">
      <w:pPr>
        <w:shd w:val="clear" w:color="auto" w:fill="FFFFFF"/>
        <w:ind w:firstLine="57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— бюджет маблағларини бир моддадан иккинчи моддага </w:t>
      </w:r>
      <w:r>
        <w:rPr>
          <w:rFonts w:ascii="Bodo_uzb" w:hAnsi="Bodo_uzb"/>
          <w:color w:val="000000"/>
          <w:spacing w:val="-6"/>
          <w:sz w:val="24"/>
          <w:lang w:val="uz-Cyrl-UZ"/>
        </w:rPr>
        <w:t>ўтказиш ва улардан ноқонуний</w:t>
      </w:r>
      <w:r w:rsidRPr="00D440DD">
        <w:rPr>
          <w:rFonts w:ascii="Bodo_uzb" w:hAnsi="Bodo_uzb"/>
          <w:color w:val="000000"/>
          <w:spacing w:val="-6"/>
          <w:sz w:val="24"/>
          <w:lang w:val="uz-Cyrl-UZ"/>
        </w:rPr>
        <w:t xml:space="preserve"> </w:t>
      </w:r>
      <w:r>
        <w:rPr>
          <w:rFonts w:ascii="Bodo_uzb" w:hAnsi="Bodo_uzb"/>
          <w:color w:val="000000"/>
          <w:spacing w:val="-6"/>
          <w:sz w:val="24"/>
          <w:lang w:val="uz-Cyrl-UZ"/>
        </w:rPr>
        <w:t>тарзда фойдаланиш;</w:t>
      </w:r>
    </w:p>
    <w:p w:rsidR="008A076B" w:rsidRPr="00D440DD" w:rsidRDefault="008A076B" w:rsidP="008A076B">
      <w:pPr>
        <w:shd w:val="clear" w:color="auto" w:fill="FFFFFF"/>
        <w:ind w:firstLine="562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— иш ҳақи, хўжалик харажатлари бўйича белгиланган бюджет </w:t>
      </w:r>
      <w:r>
        <w:rPr>
          <w:rFonts w:ascii="Bodo_uzb" w:hAnsi="Bodo_uzb"/>
          <w:color w:val="000000"/>
          <w:spacing w:val="-4"/>
          <w:sz w:val="24"/>
          <w:lang w:val="uz-Cyrl-UZ"/>
        </w:rPr>
        <w:t>лимитларини ошириб юбориш каби муаммоларни келтириб</w:t>
      </w:r>
      <w:r w:rsidRPr="00D440DD">
        <w:rPr>
          <w:rFonts w:ascii="Bodo_uzb" w:hAnsi="Bodo_uzb"/>
          <w:color w:val="000000"/>
          <w:spacing w:val="-4"/>
          <w:sz w:val="24"/>
          <w:lang w:val="uz-Cyrl-UZ"/>
        </w:rPr>
        <w:t xml:space="preserve"> </w:t>
      </w:r>
      <w:r>
        <w:rPr>
          <w:rFonts w:ascii="Bodo_uzb" w:hAnsi="Bodo_uzb"/>
          <w:color w:val="000000"/>
          <w:sz w:val="24"/>
          <w:lang w:val="uz-Cyrl-UZ"/>
        </w:rPr>
        <w:t xml:space="preserve">чиқарилмоқца. Бу эса бюджет маблағларини маҳаллий бюджетлар </w:t>
      </w:r>
      <w:r>
        <w:rPr>
          <w:rFonts w:ascii="Bodo_uzb" w:hAnsi="Bodo_uzb"/>
          <w:color w:val="000000"/>
          <w:spacing w:val="-3"/>
          <w:sz w:val="24"/>
          <w:lang w:val="uz-Cyrl-UZ"/>
        </w:rPr>
        <w:t>параметрларида белгиланмаган харажатларни молиялаштириш, би</w:t>
      </w:r>
      <w:r>
        <w:rPr>
          <w:rFonts w:ascii="Bodo_uzb" w:hAnsi="Bodo_uzb"/>
          <w:color w:val="000000"/>
          <w:sz w:val="24"/>
          <w:lang w:val="uz-Cyrl-UZ"/>
        </w:rPr>
        <w:t xml:space="preserve">ринчи даражада бўлган иш ҳақи, ижтимоий нафақа, стипендия, </w:t>
      </w:r>
      <w:r>
        <w:rPr>
          <w:rFonts w:ascii="Bodo_uzb" w:hAnsi="Bodo_uzb"/>
          <w:color w:val="000000"/>
          <w:spacing w:val="-1"/>
          <w:sz w:val="24"/>
          <w:lang w:val="uz-Cyrl-UZ"/>
        </w:rPr>
        <w:t>пенсия тўловлари, даволаш ва халқ маорифи муассасаларига дори-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дармон, озиқ-овқат ёқилғи-энергия ресурсларини молиялаштира олмаслик каби салбий ҳолатларга олиб келмоқца. </w:t>
      </w:r>
      <w:r>
        <w:rPr>
          <w:rFonts w:ascii="Bodo_uzb" w:hAnsi="Bodo_uzb"/>
          <w:color w:val="000000"/>
          <w:spacing w:val="-2"/>
          <w:sz w:val="24"/>
          <w:lang w:val="uz-Cyrl-UZ"/>
        </w:rPr>
        <w:t>Юқоридаги ҳолларни олдини олиш мақсадида:</w:t>
      </w:r>
    </w:p>
    <w:p w:rsidR="008A076B" w:rsidRPr="00D440DD" w:rsidRDefault="008A076B" w:rsidP="008A076B">
      <w:pPr>
        <w:shd w:val="clear" w:color="auto" w:fill="FFFFFF"/>
        <w:jc w:val="both"/>
        <w:rPr>
          <w:rFonts w:ascii="Bodo_uzb" w:hAnsi="Bodo_uzb"/>
          <w:sz w:val="24"/>
          <w:lang w:val="uz-Cyrl-UZ"/>
        </w:rPr>
      </w:pPr>
      <w:r w:rsidRPr="00D440DD">
        <w:rPr>
          <w:rFonts w:ascii="Bodo_uzb" w:hAnsi="Bodo_uzb"/>
          <w:color w:val="000000"/>
          <w:spacing w:val="-6"/>
          <w:sz w:val="24"/>
          <w:lang w:val="uz-Cyrl-UZ"/>
        </w:rPr>
        <w:t>-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 бюджет ижроси жараёнида бюджет ва штат-смета интизомига </w:t>
      </w:r>
      <w:r>
        <w:rPr>
          <w:rFonts w:ascii="Bodo_uzb" w:hAnsi="Bodo_uzb"/>
          <w:color w:val="000000"/>
          <w:spacing w:val="-5"/>
          <w:sz w:val="24"/>
          <w:lang w:val="uz-Cyrl-UZ"/>
        </w:rPr>
        <w:t>риоя қилишни назоратини кучайтириш;</w:t>
      </w:r>
    </w:p>
    <w:p w:rsidR="008A076B" w:rsidRPr="00D440DD" w:rsidRDefault="008A076B" w:rsidP="008A076B">
      <w:pPr>
        <w:shd w:val="clear" w:color="auto" w:fill="FFFFFF"/>
        <w:jc w:val="both"/>
        <w:rPr>
          <w:rFonts w:ascii="Bodo_uzb" w:hAnsi="Bodo_uzb"/>
          <w:sz w:val="24"/>
          <w:lang w:val="uz-Cyrl-UZ"/>
        </w:rPr>
      </w:pPr>
      <w:r w:rsidRPr="00D440DD">
        <w:rPr>
          <w:rFonts w:ascii="Bodo_uzb" w:hAnsi="Bodo_uzb"/>
          <w:color w:val="000000"/>
          <w:sz w:val="24"/>
          <w:lang w:val="uz-Cyrl-UZ"/>
        </w:rPr>
        <w:t>-</w:t>
      </w:r>
      <w:r>
        <w:rPr>
          <w:rFonts w:ascii="Bodo_uzb" w:hAnsi="Bodo_uzb"/>
          <w:color w:val="000000"/>
          <w:sz w:val="24"/>
          <w:lang w:val="uz-Cyrl-UZ"/>
        </w:rPr>
        <w:t xml:space="preserve"> ҳокимият ва бошқарув органлари раҳбарлари ва мансабдор шахсларнинг бюджет жараёнида асоссиз аралашиш ҳолларини ол</w:t>
      </w:r>
      <w:r>
        <w:rPr>
          <w:rFonts w:ascii="Bodo_uzb" w:hAnsi="Bodo_uzb"/>
          <w:color w:val="000000"/>
          <w:spacing w:val="-5"/>
          <w:sz w:val="24"/>
          <w:lang w:val="uz-Cyrl-UZ"/>
        </w:rPr>
        <w:t>дини олиш;</w:t>
      </w:r>
    </w:p>
    <w:p w:rsidR="008A076B" w:rsidRPr="00D440DD" w:rsidRDefault="008A076B" w:rsidP="008A076B">
      <w:pPr>
        <w:shd w:val="clear" w:color="auto" w:fill="FFFFFF"/>
        <w:jc w:val="both"/>
        <w:rPr>
          <w:rFonts w:ascii="Bodo_uzb" w:hAnsi="Bodo_uzb"/>
          <w:color w:val="000000"/>
          <w:spacing w:val="-11"/>
          <w:sz w:val="24"/>
          <w:lang w:val="uz-Cyrl-UZ"/>
        </w:rPr>
      </w:pPr>
      <w:r w:rsidRPr="00D440DD">
        <w:rPr>
          <w:rFonts w:ascii="Bodo_uzb" w:hAnsi="Bodo_uzb"/>
          <w:color w:val="000000"/>
          <w:spacing w:val="-6"/>
          <w:sz w:val="24"/>
          <w:lang w:val="uz-Cyrl-UZ"/>
        </w:rPr>
        <w:t xml:space="preserve">- 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бюджет маблағларини белгиланган параметрлар доирасида ва 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бюджет ташкилотлари сметасига мувофиқ қатъий тарзда сарфлашни </w:t>
      </w:r>
      <w:r>
        <w:rPr>
          <w:rFonts w:ascii="Bodo_uzb" w:hAnsi="Bodo_uzb"/>
          <w:color w:val="000000"/>
          <w:spacing w:val="-11"/>
          <w:sz w:val="24"/>
          <w:lang w:val="uz-Cyrl-UZ"/>
        </w:rPr>
        <w:t>таъминлаш;</w:t>
      </w:r>
    </w:p>
    <w:p w:rsidR="008A076B" w:rsidRDefault="008A076B" w:rsidP="008A076B">
      <w:pPr>
        <w:shd w:val="clear" w:color="auto" w:fill="FFFFFF"/>
        <w:jc w:val="both"/>
        <w:rPr>
          <w:rFonts w:ascii="Bodo_uzb" w:hAnsi="Bodo_uzb"/>
          <w:color w:val="000000"/>
          <w:spacing w:val="-7"/>
          <w:sz w:val="24"/>
          <w:lang w:val="uz-Cyrl-UZ"/>
        </w:rPr>
      </w:pPr>
      <w:r w:rsidRPr="00D440DD">
        <w:rPr>
          <w:rFonts w:ascii="Bodo_uzb" w:hAnsi="Bodo_uzb"/>
          <w:color w:val="000000"/>
          <w:spacing w:val="-4"/>
          <w:sz w:val="24"/>
          <w:lang w:val="uz-Cyrl-UZ"/>
        </w:rPr>
        <w:t xml:space="preserve">- 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маҳаллий бюджетнинг кассали айланма маблағлар </w:t>
      </w:r>
      <w:r>
        <w:rPr>
          <w:rFonts w:ascii="Bodo_uzb" w:hAnsi="Bodo_uzb"/>
          <w:color w:val="000000"/>
          <w:sz w:val="24"/>
          <w:lang w:val="uz-Cyrl-UZ"/>
        </w:rPr>
        <w:t>миқдорини бюджет параметрларида тасдиқланган микдорини дои</w:t>
      </w:r>
      <w:r>
        <w:rPr>
          <w:rFonts w:ascii="Bodo_uzb" w:hAnsi="Bodo_uzb"/>
          <w:color w:val="000000"/>
          <w:spacing w:val="-12"/>
          <w:sz w:val="24"/>
          <w:lang w:val="uz-Cyrl-UZ"/>
        </w:rPr>
        <w:t>м</w:t>
      </w:r>
      <w:r w:rsidRPr="00D440DD">
        <w:rPr>
          <w:rFonts w:ascii="Bodo_uzb" w:hAnsi="Bodo_uzb"/>
          <w:color w:val="000000"/>
          <w:spacing w:val="-12"/>
          <w:sz w:val="24"/>
          <w:lang w:val="uz-Cyrl-UZ"/>
        </w:rPr>
        <w:t>и</w:t>
      </w:r>
      <w:r>
        <w:rPr>
          <w:rFonts w:ascii="Bodo_uzb" w:hAnsi="Bodo_uzb"/>
          <w:color w:val="000000"/>
          <w:spacing w:val="-12"/>
          <w:sz w:val="24"/>
          <w:lang w:val="uz-Cyrl-UZ"/>
        </w:rPr>
        <w:t>й сақлаш мақсадга мувофиқ бўлади</w:t>
      </w:r>
    </w:p>
    <w:p w:rsidR="00BC068A" w:rsidRPr="008A076B" w:rsidRDefault="00BC068A">
      <w:pPr>
        <w:rPr>
          <w:lang w:val="uz-Cyrl-UZ"/>
        </w:rPr>
      </w:pPr>
      <w:bookmarkStart w:id="0" w:name="_GoBack"/>
      <w:bookmarkEnd w:id="0"/>
    </w:p>
    <w:sectPr w:rsidR="00BC068A" w:rsidRPr="008A07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Peterburg Uzbek">
    <w:charset w:val="00"/>
    <w:family w:val="swiss"/>
    <w:pitch w:val="variable"/>
    <w:sig w:usb0="00000207" w:usb1="00000000" w:usb2="00000000" w:usb3="00000000" w:csb0="0000001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C57B2"/>
    <w:multiLevelType w:val="hybridMultilevel"/>
    <w:tmpl w:val="B1E88C80"/>
    <w:lvl w:ilvl="0" w:tplc="EEDC3604">
      <w:start w:val="1"/>
      <w:numFmt w:val="decimal"/>
      <w:lvlText w:val="%1."/>
      <w:lvlJc w:val="left"/>
      <w:pPr>
        <w:tabs>
          <w:tab w:val="num" w:pos="1845"/>
        </w:tabs>
        <w:ind w:left="1845" w:hanging="112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76B"/>
    <w:rsid w:val="008A076B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76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qFormat/>
    <w:rsid w:val="008A076B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8A076B"/>
    <w:pPr>
      <w:keepNext/>
      <w:ind w:left="-108"/>
      <w:jc w:val="both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8A076B"/>
    <w:pPr>
      <w:keepNext/>
      <w:jc w:val="center"/>
      <w:outlineLvl w:val="2"/>
    </w:pPr>
    <w:rPr>
      <w:b/>
      <w:bCs/>
      <w:sz w:val="20"/>
      <w:szCs w:val="20"/>
    </w:rPr>
  </w:style>
  <w:style w:type="paragraph" w:styleId="4">
    <w:name w:val="heading 4"/>
    <w:basedOn w:val="a"/>
    <w:next w:val="a"/>
    <w:link w:val="40"/>
    <w:qFormat/>
    <w:rsid w:val="008A076B"/>
    <w:pPr>
      <w:keepNext/>
      <w:spacing w:line="360" w:lineRule="auto"/>
      <w:outlineLvl w:val="3"/>
    </w:pPr>
    <w:rPr>
      <w:b/>
      <w:bCs/>
      <w:sz w:val="30"/>
      <w:szCs w:val="30"/>
    </w:rPr>
  </w:style>
  <w:style w:type="paragraph" w:styleId="5">
    <w:name w:val="heading 5"/>
    <w:basedOn w:val="a"/>
    <w:next w:val="a"/>
    <w:link w:val="50"/>
    <w:qFormat/>
    <w:rsid w:val="008A076B"/>
    <w:pPr>
      <w:keepNext/>
      <w:ind w:firstLine="567"/>
      <w:jc w:val="both"/>
      <w:outlineLvl w:val="4"/>
    </w:pPr>
    <w:rPr>
      <w:rFonts w:ascii="Bodo_uzb" w:hAnsi="Bodo_uzb"/>
      <w:b/>
      <w:bCs/>
    </w:rPr>
  </w:style>
  <w:style w:type="paragraph" w:styleId="6">
    <w:name w:val="heading 6"/>
    <w:basedOn w:val="a"/>
    <w:next w:val="a"/>
    <w:link w:val="60"/>
    <w:qFormat/>
    <w:rsid w:val="008A076B"/>
    <w:pPr>
      <w:keepNext/>
      <w:widowControl w:val="0"/>
      <w:shd w:val="clear" w:color="auto" w:fill="FFFFFF"/>
      <w:jc w:val="both"/>
      <w:outlineLvl w:val="5"/>
    </w:pPr>
    <w:rPr>
      <w:rFonts w:ascii="Bodo_uzb" w:hAnsi="Bodo_uzb"/>
      <w:color w:val="000000"/>
      <w:spacing w:val="-9"/>
      <w:lang w:val="uz-Cyrl-UZ"/>
    </w:rPr>
  </w:style>
  <w:style w:type="paragraph" w:styleId="7">
    <w:name w:val="heading 7"/>
    <w:basedOn w:val="a"/>
    <w:next w:val="a"/>
    <w:link w:val="70"/>
    <w:qFormat/>
    <w:rsid w:val="008A076B"/>
    <w:pPr>
      <w:keepNext/>
      <w:widowControl w:val="0"/>
      <w:shd w:val="clear" w:color="auto" w:fill="FFFFFF"/>
      <w:jc w:val="both"/>
      <w:outlineLvl w:val="6"/>
    </w:pPr>
    <w:rPr>
      <w:rFonts w:ascii="Bodo_uzb" w:hAnsi="Bodo_uzb"/>
      <w:color w:val="000000"/>
      <w:spacing w:val="-9"/>
      <w:sz w:val="24"/>
      <w:szCs w:val="24"/>
      <w:lang w:val="uz-Cyrl-UZ"/>
    </w:rPr>
  </w:style>
  <w:style w:type="paragraph" w:styleId="8">
    <w:name w:val="heading 8"/>
    <w:basedOn w:val="a"/>
    <w:next w:val="a"/>
    <w:link w:val="80"/>
    <w:qFormat/>
    <w:rsid w:val="008A076B"/>
    <w:pPr>
      <w:keepNext/>
      <w:widowControl w:val="0"/>
      <w:shd w:val="clear" w:color="auto" w:fill="FFFFFF"/>
      <w:jc w:val="center"/>
      <w:outlineLvl w:val="7"/>
    </w:pPr>
    <w:rPr>
      <w:rFonts w:ascii="Bodo_uzb" w:hAnsi="Bodo_uzb"/>
      <w:color w:val="000000"/>
      <w:spacing w:val="-13"/>
    </w:rPr>
  </w:style>
  <w:style w:type="paragraph" w:styleId="9">
    <w:name w:val="heading 9"/>
    <w:basedOn w:val="a"/>
    <w:next w:val="a"/>
    <w:link w:val="90"/>
    <w:qFormat/>
    <w:rsid w:val="008A076B"/>
    <w:pPr>
      <w:keepNext/>
      <w:ind w:firstLine="720"/>
      <w:jc w:val="center"/>
      <w:outlineLvl w:val="8"/>
    </w:pPr>
    <w:rPr>
      <w:rFonts w:ascii="Bodo_uzb" w:hAnsi="Bodo_uzb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8A076B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rsid w:val="008A076B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rsid w:val="008A076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8A076B"/>
    <w:rPr>
      <w:rFonts w:ascii="Times New Roman" w:eastAsia="Times New Roman" w:hAnsi="Times New Roman" w:cs="Times New Roman"/>
      <w:b/>
      <w:bCs/>
      <w:sz w:val="30"/>
      <w:szCs w:val="30"/>
      <w:lang w:val="ru-RU" w:eastAsia="ru-RU"/>
    </w:rPr>
  </w:style>
  <w:style w:type="character" w:customStyle="1" w:styleId="50">
    <w:name w:val="Заголовок 5 Знак"/>
    <w:basedOn w:val="a0"/>
    <w:link w:val="5"/>
    <w:rsid w:val="008A076B"/>
    <w:rPr>
      <w:rFonts w:ascii="Bodo_uzb" w:eastAsia="Times New Roman" w:hAnsi="Bodo_uzb" w:cs="Times New Roman"/>
      <w:b/>
      <w:bCs/>
      <w:sz w:val="28"/>
      <w:szCs w:val="28"/>
      <w:lang w:val="ru-RU" w:eastAsia="ru-RU"/>
    </w:rPr>
  </w:style>
  <w:style w:type="character" w:customStyle="1" w:styleId="60">
    <w:name w:val="Заголовок 6 Знак"/>
    <w:basedOn w:val="a0"/>
    <w:link w:val="6"/>
    <w:rsid w:val="008A076B"/>
    <w:rPr>
      <w:rFonts w:ascii="Bodo_uzb" w:eastAsia="Times New Roman" w:hAnsi="Bodo_uzb" w:cs="Times New Roman"/>
      <w:color w:val="000000"/>
      <w:spacing w:val="-9"/>
      <w:sz w:val="28"/>
      <w:szCs w:val="28"/>
      <w:shd w:val="clear" w:color="auto" w:fill="FFFFFF"/>
      <w:lang w:val="uz-Cyrl-UZ" w:eastAsia="ru-RU"/>
    </w:rPr>
  </w:style>
  <w:style w:type="character" w:customStyle="1" w:styleId="70">
    <w:name w:val="Заголовок 7 Знак"/>
    <w:basedOn w:val="a0"/>
    <w:link w:val="7"/>
    <w:rsid w:val="008A076B"/>
    <w:rPr>
      <w:rFonts w:ascii="Bodo_uzb" w:eastAsia="Times New Roman" w:hAnsi="Bodo_uzb" w:cs="Times New Roman"/>
      <w:color w:val="000000"/>
      <w:spacing w:val="-9"/>
      <w:sz w:val="24"/>
      <w:szCs w:val="24"/>
      <w:shd w:val="clear" w:color="auto" w:fill="FFFFFF"/>
      <w:lang w:val="uz-Cyrl-UZ" w:eastAsia="ru-RU"/>
    </w:rPr>
  </w:style>
  <w:style w:type="character" w:customStyle="1" w:styleId="80">
    <w:name w:val="Заголовок 8 Знак"/>
    <w:basedOn w:val="a0"/>
    <w:link w:val="8"/>
    <w:rsid w:val="008A076B"/>
    <w:rPr>
      <w:rFonts w:ascii="Bodo_uzb" w:eastAsia="Times New Roman" w:hAnsi="Bodo_uzb" w:cs="Times New Roman"/>
      <w:color w:val="000000"/>
      <w:spacing w:val="-13"/>
      <w:sz w:val="28"/>
      <w:szCs w:val="28"/>
      <w:shd w:val="clear" w:color="auto" w:fill="FFFFFF"/>
      <w:lang w:val="ru-RU" w:eastAsia="ru-RU"/>
    </w:rPr>
  </w:style>
  <w:style w:type="character" w:customStyle="1" w:styleId="90">
    <w:name w:val="Заголовок 9 Знак"/>
    <w:basedOn w:val="a0"/>
    <w:link w:val="9"/>
    <w:rsid w:val="008A076B"/>
    <w:rPr>
      <w:rFonts w:ascii="Bodo_uzb" w:eastAsia="Times New Roman" w:hAnsi="Bodo_uzb" w:cs="Times New Roman"/>
      <w:b/>
      <w:bCs/>
      <w:sz w:val="28"/>
      <w:szCs w:val="28"/>
      <w:lang w:val="ru-RU" w:eastAsia="ru-RU"/>
    </w:rPr>
  </w:style>
  <w:style w:type="paragraph" w:styleId="a3">
    <w:name w:val="Body Text"/>
    <w:basedOn w:val="a"/>
    <w:link w:val="a4"/>
    <w:rsid w:val="008A076B"/>
    <w:pPr>
      <w:jc w:val="both"/>
    </w:pPr>
  </w:style>
  <w:style w:type="character" w:customStyle="1" w:styleId="a4">
    <w:name w:val="Основной текст Знак"/>
    <w:basedOn w:val="a0"/>
    <w:link w:val="a3"/>
    <w:rsid w:val="008A076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5">
    <w:name w:val="Body Text Indent"/>
    <w:basedOn w:val="a"/>
    <w:link w:val="a6"/>
    <w:rsid w:val="008A076B"/>
    <w:pPr>
      <w:autoSpaceDE/>
      <w:autoSpaceDN/>
      <w:adjustRightInd/>
      <w:jc w:val="center"/>
    </w:pPr>
    <w:rPr>
      <w:b/>
      <w:bCs/>
    </w:rPr>
  </w:style>
  <w:style w:type="character" w:customStyle="1" w:styleId="a6">
    <w:name w:val="Основной текст с отступом Знак"/>
    <w:basedOn w:val="a0"/>
    <w:link w:val="a5"/>
    <w:rsid w:val="008A076B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21">
    <w:name w:val="Body Text Indent 2"/>
    <w:basedOn w:val="a"/>
    <w:link w:val="22"/>
    <w:rsid w:val="008A076B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8A076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1">
    <w:name w:val="Body Text Indent 3"/>
    <w:basedOn w:val="a"/>
    <w:link w:val="32"/>
    <w:rsid w:val="008A076B"/>
    <w:pPr>
      <w:ind w:firstLine="709"/>
      <w:jc w:val="both"/>
    </w:pPr>
  </w:style>
  <w:style w:type="character" w:customStyle="1" w:styleId="32">
    <w:name w:val="Основной текст с отступом 3 Знак"/>
    <w:basedOn w:val="a0"/>
    <w:link w:val="31"/>
    <w:rsid w:val="008A076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7">
    <w:name w:val="footnote text"/>
    <w:basedOn w:val="a"/>
    <w:link w:val="a8"/>
    <w:semiHidden/>
    <w:rsid w:val="008A076B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8A076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9">
    <w:name w:val="footnote reference"/>
    <w:basedOn w:val="a0"/>
    <w:semiHidden/>
    <w:rsid w:val="008A076B"/>
    <w:rPr>
      <w:vertAlign w:val="superscript"/>
    </w:rPr>
  </w:style>
  <w:style w:type="paragraph" w:customStyle="1" w:styleId="BodyText23">
    <w:name w:val="Body Text 23"/>
    <w:basedOn w:val="a"/>
    <w:rsid w:val="008A076B"/>
    <w:pPr>
      <w:spacing w:line="360" w:lineRule="auto"/>
      <w:ind w:firstLine="851"/>
      <w:jc w:val="both"/>
    </w:pPr>
    <w:rPr>
      <w:rFonts w:ascii="Palatino Linotype" w:hAnsi="Palatino Linotype"/>
      <w:lang w:val="uk-UA"/>
    </w:rPr>
  </w:style>
  <w:style w:type="paragraph" w:styleId="33">
    <w:name w:val="Body Text 3"/>
    <w:basedOn w:val="a"/>
    <w:link w:val="34"/>
    <w:rsid w:val="008A076B"/>
    <w:pPr>
      <w:spacing w:after="60"/>
      <w:jc w:val="both"/>
    </w:pPr>
    <w:rPr>
      <w:rFonts w:ascii="Palatino Linotype" w:hAnsi="Palatino Linotype"/>
      <w:sz w:val="26"/>
      <w:szCs w:val="26"/>
      <w:lang w:val="uk-UA"/>
    </w:rPr>
  </w:style>
  <w:style w:type="character" w:customStyle="1" w:styleId="34">
    <w:name w:val="Основной текст 3 Знак"/>
    <w:basedOn w:val="a0"/>
    <w:link w:val="33"/>
    <w:rsid w:val="008A076B"/>
    <w:rPr>
      <w:rFonts w:ascii="Palatino Linotype" w:eastAsia="Times New Roman" w:hAnsi="Palatino Linotype" w:cs="Times New Roman"/>
      <w:sz w:val="26"/>
      <w:szCs w:val="26"/>
      <w:lang w:val="uk-UA" w:eastAsia="ru-RU"/>
    </w:rPr>
  </w:style>
  <w:style w:type="paragraph" w:customStyle="1" w:styleId="BodyText22">
    <w:name w:val="Body Text 22"/>
    <w:basedOn w:val="a"/>
    <w:rsid w:val="008A076B"/>
    <w:pPr>
      <w:jc w:val="center"/>
    </w:pPr>
    <w:rPr>
      <w:b/>
      <w:bCs/>
    </w:rPr>
  </w:style>
  <w:style w:type="paragraph" w:customStyle="1" w:styleId="BodyText31">
    <w:name w:val="Body Text 31"/>
    <w:basedOn w:val="a"/>
    <w:rsid w:val="008A076B"/>
    <w:pPr>
      <w:jc w:val="center"/>
    </w:pPr>
    <w:rPr>
      <w:b/>
      <w:bCs/>
    </w:rPr>
  </w:style>
  <w:style w:type="paragraph" w:customStyle="1" w:styleId="FR1">
    <w:name w:val="FR1"/>
    <w:rsid w:val="008A07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  <w:lang w:val="ru-RU" w:eastAsia="ru-RU"/>
    </w:rPr>
  </w:style>
  <w:style w:type="paragraph" w:styleId="aa">
    <w:name w:val="Block Text"/>
    <w:basedOn w:val="a"/>
    <w:rsid w:val="008A076B"/>
    <w:pPr>
      <w:widowControl w:val="0"/>
      <w:shd w:val="clear" w:color="auto" w:fill="FFFFFF"/>
      <w:spacing w:before="475" w:line="475" w:lineRule="exact"/>
      <w:ind w:left="10" w:right="5" w:firstLine="590"/>
      <w:jc w:val="center"/>
    </w:pPr>
    <w:rPr>
      <w:rFonts w:ascii="Bodo_uzb" w:hAnsi="Bodo_uzb"/>
    </w:rPr>
  </w:style>
  <w:style w:type="character" w:styleId="ab">
    <w:name w:val="Hyperlink"/>
    <w:basedOn w:val="a0"/>
    <w:rsid w:val="008A076B"/>
    <w:rPr>
      <w:color w:val="0000FF"/>
      <w:u w:val="single"/>
    </w:rPr>
  </w:style>
  <w:style w:type="paragraph" w:customStyle="1" w:styleId="BodyText21">
    <w:name w:val="Body Text 21"/>
    <w:basedOn w:val="a"/>
    <w:rsid w:val="008A076B"/>
    <w:pPr>
      <w:spacing w:line="288" w:lineRule="auto"/>
      <w:jc w:val="both"/>
    </w:pPr>
    <w:rPr>
      <w:b/>
      <w:bCs/>
    </w:rPr>
  </w:style>
  <w:style w:type="paragraph" w:customStyle="1" w:styleId="BlockText1">
    <w:name w:val="Block Text1"/>
    <w:basedOn w:val="a"/>
    <w:rsid w:val="008A076B"/>
    <w:pPr>
      <w:ind w:left="567" w:right="368" w:firstLine="426"/>
    </w:pPr>
    <w:rPr>
      <w:rFonts w:ascii="Baltica" w:hAnsi="Baltica"/>
      <w:lang w:val="uk-UA"/>
    </w:rPr>
  </w:style>
  <w:style w:type="paragraph" w:customStyle="1" w:styleId="xl24">
    <w:name w:val="xl24"/>
    <w:basedOn w:val="a"/>
    <w:rsid w:val="008A076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both"/>
    </w:pPr>
    <w:rPr>
      <w:b/>
      <w:bCs/>
      <w:sz w:val="24"/>
      <w:szCs w:val="24"/>
    </w:rPr>
  </w:style>
  <w:style w:type="paragraph" w:customStyle="1" w:styleId="xl25">
    <w:name w:val="xl25"/>
    <w:basedOn w:val="a"/>
    <w:rsid w:val="008A076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both"/>
    </w:pPr>
    <w:rPr>
      <w:sz w:val="24"/>
      <w:szCs w:val="24"/>
    </w:rPr>
  </w:style>
  <w:style w:type="paragraph" w:customStyle="1" w:styleId="xl26">
    <w:name w:val="xl26"/>
    <w:basedOn w:val="a"/>
    <w:rsid w:val="008A076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b/>
      <w:bCs/>
      <w:sz w:val="24"/>
      <w:szCs w:val="24"/>
    </w:rPr>
  </w:style>
  <w:style w:type="paragraph" w:customStyle="1" w:styleId="xl27">
    <w:name w:val="xl27"/>
    <w:basedOn w:val="a"/>
    <w:rsid w:val="008A076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sz w:val="24"/>
      <w:szCs w:val="24"/>
    </w:rPr>
  </w:style>
  <w:style w:type="paragraph" w:customStyle="1" w:styleId="xl28">
    <w:name w:val="xl28"/>
    <w:basedOn w:val="a"/>
    <w:rsid w:val="008A076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sz w:val="24"/>
      <w:szCs w:val="24"/>
    </w:rPr>
  </w:style>
  <w:style w:type="paragraph" w:customStyle="1" w:styleId="xl29">
    <w:name w:val="xl29"/>
    <w:basedOn w:val="a"/>
    <w:rsid w:val="008A076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b/>
      <w:bCs/>
      <w:sz w:val="24"/>
      <w:szCs w:val="24"/>
      <w:u w:val="single"/>
    </w:rPr>
  </w:style>
  <w:style w:type="paragraph" w:customStyle="1" w:styleId="xl30">
    <w:name w:val="xl30"/>
    <w:basedOn w:val="a"/>
    <w:rsid w:val="008A076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b/>
      <w:bCs/>
      <w:sz w:val="24"/>
      <w:szCs w:val="24"/>
    </w:rPr>
  </w:style>
  <w:style w:type="paragraph" w:customStyle="1" w:styleId="xl31">
    <w:name w:val="xl31"/>
    <w:basedOn w:val="a"/>
    <w:rsid w:val="008A076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b/>
      <w:bCs/>
      <w:sz w:val="24"/>
      <w:szCs w:val="24"/>
    </w:rPr>
  </w:style>
  <w:style w:type="paragraph" w:customStyle="1" w:styleId="xl32">
    <w:name w:val="xl32"/>
    <w:basedOn w:val="a"/>
    <w:rsid w:val="008A076B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b/>
      <w:bCs/>
      <w:sz w:val="24"/>
      <w:szCs w:val="24"/>
      <w:u w:val="single"/>
    </w:rPr>
  </w:style>
  <w:style w:type="paragraph" w:customStyle="1" w:styleId="xl33">
    <w:name w:val="xl33"/>
    <w:basedOn w:val="a"/>
    <w:rsid w:val="008A076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right"/>
    </w:pPr>
    <w:rPr>
      <w:b/>
      <w:bCs/>
      <w:sz w:val="24"/>
      <w:szCs w:val="24"/>
    </w:rPr>
  </w:style>
  <w:style w:type="paragraph" w:customStyle="1" w:styleId="xl34">
    <w:name w:val="xl34"/>
    <w:basedOn w:val="a"/>
    <w:rsid w:val="008A076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right"/>
    </w:pPr>
    <w:rPr>
      <w:b/>
      <w:bCs/>
      <w:sz w:val="24"/>
      <w:szCs w:val="24"/>
    </w:rPr>
  </w:style>
  <w:style w:type="paragraph" w:customStyle="1" w:styleId="xl35">
    <w:name w:val="xl35"/>
    <w:basedOn w:val="a"/>
    <w:rsid w:val="008A076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right"/>
    </w:pPr>
    <w:rPr>
      <w:sz w:val="24"/>
      <w:szCs w:val="24"/>
    </w:rPr>
  </w:style>
  <w:style w:type="paragraph" w:customStyle="1" w:styleId="xl36">
    <w:name w:val="xl36"/>
    <w:basedOn w:val="a"/>
    <w:rsid w:val="008A076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right"/>
    </w:pPr>
    <w:rPr>
      <w:sz w:val="24"/>
      <w:szCs w:val="24"/>
    </w:rPr>
  </w:style>
  <w:style w:type="paragraph" w:customStyle="1" w:styleId="xl37">
    <w:name w:val="xl37"/>
    <w:basedOn w:val="a"/>
    <w:rsid w:val="008A076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right"/>
    </w:pPr>
    <w:rPr>
      <w:b/>
      <w:bCs/>
      <w:sz w:val="24"/>
      <w:szCs w:val="24"/>
      <w:u w:val="single"/>
    </w:rPr>
  </w:style>
  <w:style w:type="paragraph" w:customStyle="1" w:styleId="xl38">
    <w:name w:val="xl38"/>
    <w:basedOn w:val="a"/>
    <w:rsid w:val="008A076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right"/>
    </w:pPr>
    <w:rPr>
      <w:b/>
      <w:bCs/>
      <w:sz w:val="24"/>
      <w:szCs w:val="24"/>
      <w:u w:val="single"/>
    </w:rPr>
  </w:style>
  <w:style w:type="paragraph" w:customStyle="1" w:styleId="xl39">
    <w:name w:val="xl39"/>
    <w:basedOn w:val="a"/>
    <w:rsid w:val="008A076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sz w:val="24"/>
      <w:szCs w:val="24"/>
    </w:rPr>
  </w:style>
  <w:style w:type="paragraph" w:customStyle="1" w:styleId="xl40">
    <w:name w:val="xl40"/>
    <w:basedOn w:val="a"/>
    <w:rsid w:val="008A076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bCs/>
      <w:sz w:val="24"/>
      <w:szCs w:val="24"/>
    </w:rPr>
  </w:style>
  <w:style w:type="paragraph" w:customStyle="1" w:styleId="xl41">
    <w:name w:val="xl41"/>
    <w:basedOn w:val="a"/>
    <w:rsid w:val="008A076B"/>
    <w:pPr>
      <w:pBdr>
        <w:bottom w:val="single" w:sz="6" w:space="0" w:color="auto"/>
      </w:pBdr>
      <w:spacing w:before="100" w:after="100"/>
      <w:jc w:val="center"/>
    </w:pPr>
  </w:style>
  <w:style w:type="paragraph" w:customStyle="1" w:styleId="xl42">
    <w:name w:val="xl42"/>
    <w:basedOn w:val="a"/>
    <w:rsid w:val="008A076B"/>
    <w:pPr>
      <w:pBdr>
        <w:bottom w:val="single" w:sz="6" w:space="0" w:color="auto"/>
      </w:pBdr>
      <w:spacing w:before="100" w:after="100"/>
    </w:pPr>
    <w:rPr>
      <w:sz w:val="24"/>
      <w:szCs w:val="24"/>
    </w:rPr>
  </w:style>
  <w:style w:type="paragraph" w:customStyle="1" w:styleId="font5">
    <w:name w:val="font5"/>
    <w:basedOn w:val="a"/>
    <w:rsid w:val="008A076B"/>
    <w:pPr>
      <w:spacing w:before="100" w:after="100"/>
    </w:pPr>
    <w:rPr>
      <w:sz w:val="24"/>
      <w:szCs w:val="24"/>
    </w:rPr>
  </w:style>
  <w:style w:type="paragraph" w:customStyle="1" w:styleId="xl43">
    <w:name w:val="xl43"/>
    <w:basedOn w:val="a"/>
    <w:rsid w:val="008A076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b/>
      <w:bCs/>
      <w:sz w:val="24"/>
      <w:szCs w:val="24"/>
    </w:rPr>
  </w:style>
  <w:style w:type="paragraph" w:customStyle="1" w:styleId="xl44">
    <w:name w:val="xl44"/>
    <w:basedOn w:val="a"/>
    <w:rsid w:val="008A076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sz w:val="24"/>
      <w:szCs w:val="24"/>
    </w:rPr>
  </w:style>
  <w:style w:type="paragraph" w:customStyle="1" w:styleId="xl45">
    <w:name w:val="xl45"/>
    <w:basedOn w:val="a"/>
    <w:rsid w:val="008A076B"/>
    <w:pPr>
      <w:pBdr>
        <w:bottom w:val="single" w:sz="6" w:space="0" w:color="auto"/>
      </w:pBdr>
      <w:spacing w:before="100" w:after="100"/>
      <w:jc w:val="center"/>
    </w:pPr>
  </w:style>
  <w:style w:type="paragraph" w:customStyle="1" w:styleId="xl46">
    <w:name w:val="xl46"/>
    <w:basedOn w:val="a"/>
    <w:rsid w:val="008A076B"/>
    <w:pPr>
      <w:pBdr>
        <w:bottom w:val="single" w:sz="6" w:space="0" w:color="auto"/>
      </w:pBdr>
      <w:spacing w:before="100" w:after="100"/>
    </w:pPr>
    <w:rPr>
      <w:sz w:val="24"/>
      <w:szCs w:val="24"/>
    </w:rPr>
  </w:style>
  <w:style w:type="paragraph" w:customStyle="1" w:styleId="xl47">
    <w:name w:val="xl47"/>
    <w:basedOn w:val="a"/>
    <w:rsid w:val="008A076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b/>
      <w:bCs/>
      <w:i/>
      <w:iCs/>
      <w:sz w:val="24"/>
      <w:szCs w:val="24"/>
      <w:u w:val="single"/>
    </w:rPr>
  </w:style>
  <w:style w:type="paragraph" w:customStyle="1" w:styleId="xl48">
    <w:name w:val="xl48"/>
    <w:basedOn w:val="a"/>
    <w:rsid w:val="008A076B"/>
    <w:pPr>
      <w:pBdr>
        <w:top w:val="single" w:sz="6" w:space="0" w:color="auto"/>
        <w:left w:val="single" w:sz="6" w:space="0" w:color="auto"/>
        <w:bottom w:val="single" w:sz="6" w:space="0" w:color="auto"/>
      </w:pBdr>
      <w:spacing w:before="100" w:after="100"/>
      <w:jc w:val="both"/>
    </w:pPr>
    <w:rPr>
      <w:b/>
      <w:bCs/>
      <w:i/>
      <w:iCs/>
      <w:sz w:val="24"/>
      <w:szCs w:val="24"/>
      <w:u w:val="single"/>
    </w:rPr>
  </w:style>
  <w:style w:type="paragraph" w:customStyle="1" w:styleId="xl49">
    <w:name w:val="xl49"/>
    <w:basedOn w:val="a"/>
    <w:rsid w:val="008A076B"/>
    <w:pPr>
      <w:pBdr>
        <w:top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sz w:val="24"/>
      <w:szCs w:val="24"/>
    </w:rPr>
  </w:style>
  <w:style w:type="paragraph" w:customStyle="1" w:styleId="xl50">
    <w:name w:val="xl50"/>
    <w:basedOn w:val="a"/>
    <w:rsid w:val="008A076B"/>
    <w:pPr>
      <w:pBdr>
        <w:left w:val="single" w:sz="6" w:space="0" w:color="auto"/>
        <w:bottom w:val="single" w:sz="6" w:space="0" w:color="auto"/>
      </w:pBdr>
      <w:spacing w:before="100" w:after="100"/>
      <w:jc w:val="center"/>
    </w:pPr>
    <w:rPr>
      <w:sz w:val="24"/>
      <w:szCs w:val="24"/>
    </w:rPr>
  </w:style>
  <w:style w:type="paragraph" w:customStyle="1" w:styleId="xl51">
    <w:name w:val="xl51"/>
    <w:basedOn w:val="a"/>
    <w:rsid w:val="008A076B"/>
    <w:pPr>
      <w:pBdr>
        <w:bottom w:val="single" w:sz="6" w:space="0" w:color="auto"/>
        <w:right w:val="single" w:sz="6" w:space="0" w:color="auto"/>
      </w:pBdr>
      <w:spacing w:before="100" w:after="100"/>
      <w:jc w:val="center"/>
    </w:pPr>
    <w:rPr>
      <w:sz w:val="24"/>
      <w:szCs w:val="24"/>
    </w:rPr>
  </w:style>
  <w:style w:type="paragraph" w:customStyle="1" w:styleId="xl52">
    <w:name w:val="xl52"/>
    <w:basedOn w:val="a"/>
    <w:rsid w:val="008A076B"/>
    <w:pPr>
      <w:pBdr>
        <w:bottom w:val="single" w:sz="6" w:space="0" w:color="auto"/>
      </w:pBdr>
      <w:spacing w:before="100" w:after="100"/>
      <w:jc w:val="center"/>
    </w:pPr>
    <w:rPr>
      <w:sz w:val="24"/>
      <w:szCs w:val="24"/>
    </w:rPr>
  </w:style>
  <w:style w:type="paragraph" w:styleId="ac">
    <w:name w:val="Title"/>
    <w:basedOn w:val="a"/>
    <w:link w:val="ad"/>
    <w:qFormat/>
    <w:rsid w:val="008A076B"/>
    <w:pPr>
      <w:jc w:val="center"/>
    </w:pPr>
    <w:rPr>
      <w:b/>
      <w:bCs/>
      <w:kern w:val="28"/>
    </w:rPr>
  </w:style>
  <w:style w:type="character" w:customStyle="1" w:styleId="ad">
    <w:name w:val="Название Знак"/>
    <w:basedOn w:val="a0"/>
    <w:link w:val="ac"/>
    <w:rsid w:val="008A076B"/>
    <w:rPr>
      <w:rFonts w:ascii="Times New Roman" w:eastAsia="Times New Roman" w:hAnsi="Times New Roman" w:cs="Times New Roman"/>
      <w:b/>
      <w:bCs/>
      <w:kern w:val="28"/>
      <w:sz w:val="28"/>
      <w:szCs w:val="28"/>
      <w:lang w:val="ru-RU" w:eastAsia="ru-RU"/>
    </w:rPr>
  </w:style>
  <w:style w:type="paragraph" w:styleId="ae">
    <w:name w:val="Document Map"/>
    <w:basedOn w:val="a"/>
    <w:link w:val="af"/>
    <w:semiHidden/>
    <w:rsid w:val="008A076B"/>
    <w:pPr>
      <w:shd w:val="clear" w:color="auto" w:fill="000080"/>
    </w:pPr>
    <w:rPr>
      <w:rFonts w:ascii="Tahoma" w:hAnsi="Tahoma" w:cs="Tahoma"/>
    </w:rPr>
  </w:style>
  <w:style w:type="character" w:customStyle="1" w:styleId="af">
    <w:name w:val="Схема документа Знак"/>
    <w:basedOn w:val="a0"/>
    <w:link w:val="ae"/>
    <w:semiHidden/>
    <w:rsid w:val="008A076B"/>
    <w:rPr>
      <w:rFonts w:ascii="Tahoma" w:eastAsia="Times New Roman" w:hAnsi="Tahoma" w:cs="Tahoma"/>
      <w:sz w:val="28"/>
      <w:szCs w:val="28"/>
      <w:shd w:val="clear" w:color="auto" w:fill="000080"/>
      <w:lang w:val="ru-RU" w:eastAsia="ru-RU"/>
    </w:rPr>
  </w:style>
  <w:style w:type="paragraph" w:styleId="af0">
    <w:name w:val="Subtitle"/>
    <w:basedOn w:val="a"/>
    <w:link w:val="af1"/>
    <w:qFormat/>
    <w:rsid w:val="008A076B"/>
    <w:pPr>
      <w:autoSpaceDE/>
      <w:autoSpaceDN/>
      <w:adjustRightInd/>
      <w:spacing w:line="360" w:lineRule="auto"/>
      <w:jc w:val="center"/>
    </w:pPr>
    <w:rPr>
      <w:rFonts w:ascii="BalticaUzbek" w:hAnsi="BalticaUzbek"/>
      <w:b/>
      <w:bCs/>
      <w:sz w:val="32"/>
      <w:szCs w:val="32"/>
    </w:rPr>
  </w:style>
  <w:style w:type="character" w:customStyle="1" w:styleId="af1">
    <w:name w:val="Подзаголовок Знак"/>
    <w:basedOn w:val="a0"/>
    <w:link w:val="af0"/>
    <w:rsid w:val="008A076B"/>
    <w:rPr>
      <w:rFonts w:ascii="BalticaUzbek" w:eastAsia="Times New Roman" w:hAnsi="BalticaUzbek" w:cs="Times New Roman"/>
      <w:b/>
      <w:bCs/>
      <w:sz w:val="32"/>
      <w:szCs w:val="32"/>
      <w:lang w:val="ru-RU" w:eastAsia="ru-RU"/>
    </w:rPr>
  </w:style>
  <w:style w:type="character" w:styleId="af2">
    <w:name w:val="FollowedHyperlink"/>
    <w:basedOn w:val="a0"/>
    <w:rsid w:val="008A076B"/>
    <w:rPr>
      <w:color w:val="800080"/>
      <w:u w:val="single"/>
    </w:rPr>
  </w:style>
  <w:style w:type="paragraph" w:styleId="af3">
    <w:name w:val="List Bullet"/>
    <w:basedOn w:val="a"/>
    <w:autoRedefine/>
    <w:rsid w:val="008A076B"/>
    <w:pPr>
      <w:numPr>
        <w:numId w:val="1"/>
      </w:numPr>
      <w:autoSpaceDE/>
      <w:autoSpaceDN/>
      <w:adjustRightInd/>
      <w:ind w:left="360" w:hanging="360"/>
    </w:pPr>
    <w:rPr>
      <w:rFonts w:ascii="Peterburg Uzbek" w:hAnsi="Peterburg Uzbek"/>
    </w:rPr>
  </w:style>
  <w:style w:type="paragraph" w:styleId="af4">
    <w:name w:val="footer"/>
    <w:basedOn w:val="a"/>
    <w:link w:val="af5"/>
    <w:rsid w:val="008A076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A076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f6">
    <w:name w:val="page number"/>
    <w:basedOn w:val="a0"/>
    <w:rsid w:val="008A076B"/>
  </w:style>
  <w:style w:type="character" w:styleId="af7">
    <w:name w:val="Strong"/>
    <w:basedOn w:val="a0"/>
    <w:qFormat/>
    <w:rsid w:val="008A076B"/>
    <w:rPr>
      <w:b/>
      <w:bCs/>
    </w:rPr>
  </w:style>
  <w:style w:type="paragraph" w:styleId="af8">
    <w:name w:val="Balloon Text"/>
    <w:basedOn w:val="a"/>
    <w:link w:val="af9"/>
    <w:uiPriority w:val="99"/>
    <w:semiHidden/>
    <w:unhideWhenUsed/>
    <w:rsid w:val="008A076B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8A076B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76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qFormat/>
    <w:rsid w:val="008A076B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8A076B"/>
    <w:pPr>
      <w:keepNext/>
      <w:ind w:left="-108"/>
      <w:jc w:val="both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8A076B"/>
    <w:pPr>
      <w:keepNext/>
      <w:jc w:val="center"/>
      <w:outlineLvl w:val="2"/>
    </w:pPr>
    <w:rPr>
      <w:b/>
      <w:bCs/>
      <w:sz w:val="20"/>
      <w:szCs w:val="20"/>
    </w:rPr>
  </w:style>
  <w:style w:type="paragraph" w:styleId="4">
    <w:name w:val="heading 4"/>
    <w:basedOn w:val="a"/>
    <w:next w:val="a"/>
    <w:link w:val="40"/>
    <w:qFormat/>
    <w:rsid w:val="008A076B"/>
    <w:pPr>
      <w:keepNext/>
      <w:spacing w:line="360" w:lineRule="auto"/>
      <w:outlineLvl w:val="3"/>
    </w:pPr>
    <w:rPr>
      <w:b/>
      <w:bCs/>
      <w:sz w:val="30"/>
      <w:szCs w:val="30"/>
    </w:rPr>
  </w:style>
  <w:style w:type="paragraph" w:styleId="5">
    <w:name w:val="heading 5"/>
    <w:basedOn w:val="a"/>
    <w:next w:val="a"/>
    <w:link w:val="50"/>
    <w:qFormat/>
    <w:rsid w:val="008A076B"/>
    <w:pPr>
      <w:keepNext/>
      <w:ind w:firstLine="567"/>
      <w:jc w:val="both"/>
      <w:outlineLvl w:val="4"/>
    </w:pPr>
    <w:rPr>
      <w:rFonts w:ascii="Bodo_uzb" w:hAnsi="Bodo_uzb"/>
      <w:b/>
      <w:bCs/>
    </w:rPr>
  </w:style>
  <w:style w:type="paragraph" w:styleId="6">
    <w:name w:val="heading 6"/>
    <w:basedOn w:val="a"/>
    <w:next w:val="a"/>
    <w:link w:val="60"/>
    <w:qFormat/>
    <w:rsid w:val="008A076B"/>
    <w:pPr>
      <w:keepNext/>
      <w:widowControl w:val="0"/>
      <w:shd w:val="clear" w:color="auto" w:fill="FFFFFF"/>
      <w:jc w:val="both"/>
      <w:outlineLvl w:val="5"/>
    </w:pPr>
    <w:rPr>
      <w:rFonts w:ascii="Bodo_uzb" w:hAnsi="Bodo_uzb"/>
      <w:color w:val="000000"/>
      <w:spacing w:val="-9"/>
      <w:lang w:val="uz-Cyrl-UZ"/>
    </w:rPr>
  </w:style>
  <w:style w:type="paragraph" w:styleId="7">
    <w:name w:val="heading 7"/>
    <w:basedOn w:val="a"/>
    <w:next w:val="a"/>
    <w:link w:val="70"/>
    <w:qFormat/>
    <w:rsid w:val="008A076B"/>
    <w:pPr>
      <w:keepNext/>
      <w:widowControl w:val="0"/>
      <w:shd w:val="clear" w:color="auto" w:fill="FFFFFF"/>
      <w:jc w:val="both"/>
      <w:outlineLvl w:val="6"/>
    </w:pPr>
    <w:rPr>
      <w:rFonts w:ascii="Bodo_uzb" w:hAnsi="Bodo_uzb"/>
      <w:color w:val="000000"/>
      <w:spacing w:val="-9"/>
      <w:sz w:val="24"/>
      <w:szCs w:val="24"/>
      <w:lang w:val="uz-Cyrl-UZ"/>
    </w:rPr>
  </w:style>
  <w:style w:type="paragraph" w:styleId="8">
    <w:name w:val="heading 8"/>
    <w:basedOn w:val="a"/>
    <w:next w:val="a"/>
    <w:link w:val="80"/>
    <w:qFormat/>
    <w:rsid w:val="008A076B"/>
    <w:pPr>
      <w:keepNext/>
      <w:widowControl w:val="0"/>
      <w:shd w:val="clear" w:color="auto" w:fill="FFFFFF"/>
      <w:jc w:val="center"/>
      <w:outlineLvl w:val="7"/>
    </w:pPr>
    <w:rPr>
      <w:rFonts w:ascii="Bodo_uzb" w:hAnsi="Bodo_uzb"/>
      <w:color w:val="000000"/>
      <w:spacing w:val="-13"/>
    </w:rPr>
  </w:style>
  <w:style w:type="paragraph" w:styleId="9">
    <w:name w:val="heading 9"/>
    <w:basedOn w:val="a"/>
    <w:next w:val="a"/>
    <w:link w:val="90"/>
    <w:qFormat/>
    <w:rsid w:val="008A076B"/>
    <w:pPr>
      <w:keepNext/>
      <w:ind w:firstLine="720"/>
      <w:jc w:val="center"/>
      <w:outlineLvl w:val="8"/>
    </w:pPr>
    <w:rPr>
      <w:rFonts w:ascii="Bodo_uzb" w:hAnsi="Bodo_uzb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8A076B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rsid w:val="008A076B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rsid w:val="008A076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8A076B"/>
    <w:rPr>
      <w:rFonts w:ascii="Times New Roman" w:eastAsia="Times New Roman" w:hAnsi="Times New Roman" w:cs="Times New Roman"/>
      <w:b/>
      <w:bCs/>
      <w:sz w:val="30"/>
      <w:szCs w:val="30"/>
      <w:lang w:val="ru-RU" w:eastAsia="ru-RU"/>
    </w:rPr>
  </w:style>
  <w:style w:type="character" w:customStyle="1" w:styleId="50">
    <w:name w:val="Заголовок 5 Знак"/>
    <w:basedOn w:val="a0"/>
    <w:link w:val="5"/>
    <w:rsid w:val="008A076B"/>
    <w:rPr>
      <w:rFonts w:ascii="Bodo_uzb" w:eastAsia="Times New Roman" w:hAnsi="Bodo_uzb" w:cs="Times New Roman"/>
      <w:b/>
      <w:bCs/>
      <w:sz w:val="28"/>
      <w:szCs w:val="28"/>
      <w:lang w:val="ru-RU" w:eastAsia="ru-RU"/>
    </w:rPr>
  </w:style>
  <w:style w:type="character" w:customStyle="1" w:styleId="60">
    <w:name w:val="Заголовок 6 Знак"/>
    <w:basedOn w:val="a0"/>
    <w:link w:val="6"/>
    <w:rsid w:val="008A076B"/>
    <w:rPr>
      <w:rFonts w:ascii="Bodo_uzb" w:eastAsia="Times New Roman" w:hAnsi="Bodo_uzb" w:cs="Times New Roman"/>
      <w:color w:val="000000"/>
      <w:spacing w:val="-9"/>
      <w:sz w:val="28"/>
      <w:szCs w:val="28"/>
      <w:shd w:val="clear" w:color="auto" w:fill="FFFFFF"/>
      <w:lang w:val="uz-Cyrl-UZ" w:eastAsia="ru-RU"/>
    </w:rPr>
  </w:style>
  <w:style w:type="character" w:customStyle="1" w:styleId="70">
    <w:name w:val="Заголовок 7 Знак"/>
    <w:basedOn w:val="a0"/>
    <w:link w:val="7"/>
    <w:rsid w:val="008A076B"/>
    <w:rPr>
      <w:rFonts w:ascii="Bodo_uzb" w:eastAsia="Times New Roman" w:hAnsi="Bodo_uzb" w:cs="Times New Roman"/>
      <w:color w:val="000000"/>
      <w:spacing w:val="-9"/>
      <w:sz w:val="24"/>
      <w:szCs w:val="24"/>
      <w:shd w:val="clear" w:color="auto" w:fill="FFFFFF"/>
      <w:lang w:val="uz-Cyrl-UZ" w:eastAsia="ru-RU"/>
    </w:rPr>
  </w:style>
  <w:style w:type="character" w:customStyle="1" w:styleId="80">
    <w:name w:val="Заголовок 8 Знак"/>
    <w:basedOn w:val="a0"/>
    <w:link w:val="8"/>
    <w:rsid w:val="008A076B"/>
    <w:rPr>
      <w:rFonts w:ascii="Bodo_uzb" w:eastAsia="Times New Roman" w:hAnsi="Bodo_uzb" w:cs="Times New Roman"/>
      <w:color w:val="000000"/>
      <w:spacing w:val="-13"/>
      <w:sz w:val="28"/>
      <w:szCs w:val="28"/>
      <w:shd w:val="clear" w:color="auto" w:fill="FFFFFF"/>
      <w:lang w:val="ru-RU" w:eastAsia="ru-RU"/>
    </w:rPr>
  </w:style>
  <w:style w:type="character" w:customStyle="1" w:styleId="90">
    <w:name w:val="Заголовок 9 Знак"/>
    <w:basedOn w:val="a0"/>
    <w:link w:val="9"/>
    <w:rsid w:val="008A076B"/>
    <w:rPr>
      <w:rFonts w:ascii="Bodo_uzb" w:eastAsia="Times New Roman" w:hAnsi="Bodo_uzb" w:cs="Times New Roman"/>
      <w:b/>
      <w:bCs/>
      <w:sz w:val="28"/>
      <w:szCs w:val="28"/>
      <w:lang w:val="ru-RU" w:eastAsia="ru-RU"/>
    </w:rPr>
  </w:style>
  <w:style w:type="paragraph" w:styleId="a3">
    <w:name w:val="Body Text"/>
    <w:basedOn w:val="a"/>
    <w:link w:val="a4"/>
    <w:rsid w:val="008A076B"/>
    <w:pPr>
      <w:jc w:val="both"/>
    </w:pPr>
  </w:style>
  <w:style w:type="character" w:customStyle="1" w:styleId="a4">
    <w:name w:val="Основной текст Знак"/>
    <w:basedOn w:val="a0"/>
    <w:link w:val="a3"/>
    <w:rsid w:val="008A076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5">
    <w:name w:val="Body Text Indent"/>
    <w:basedOn w:val="a"/>
    <w:link w:val="a6"/>
    <w:rsid w:val="008A076B"/>
    <w:pPr>
      <w:autoSpaceDE/>
      <w:autoSpaceDN/>
      <w:adjustRightInd/>
      <w:jc w:val="center"/>
    </w:pPr>
    <w:rPr>
      <w:b/>
      <w:bCs/>
    </w:rPr>
  </w:style>
  <w:style w:type="character" w:customStyle="1" w:styleId="a6">
    <w:name w:val="Основной текст с отступом Знак"/>
    <w:basedOn w:val="a0"/>
    <w:link w:val="a5"/>
    <w:rsid w:val="008A076B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21">
    <w:name w:val="Body Text Indent 2"/>
    <w:basedOn w:val="a"/>
    <w:link w:val="22"/>
    <w:rsid w:val="008A076B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8A076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1">
    <w:name w:val="Body Text Indent 3"/>
    <w:basedOn w:val="a"/>
    <w:link w:val="32"/>
    <w:rsid w:val="008A076B"/>
    <w:pPr>
      <w:ind w:firstLine="709"/>
      <w:jc w:val="both"/>
    </w:pPr>
  </w:style>
  <w:style w:type="character" w:customStyle="1" w:styleId="32">
    <w:name w:val="Основной текст с отступом 3 Знак"/>
    <w:basedOn w:val="a0"/>
    <w:link w:val="31"/>
    <w:rsid w:val="008A076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7">
    <w:name w:val="footnote text"/>
    <w:basedOn w:val="a"/>
    <w:link w:val="a8"/>
    <w:semiHidden/>
    <w:rsid w:val="008A076B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8A076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9">
    <w:name w:val="footnote reference"/>
    <w:basedOn w:val="a0"/>
    <w:semiHidden/>
    <w:rsid w:val="008A076B"/>
    <w:rPr>
      <w:vertAlign w:val="superscript"/>
    </w:rPr>
  </w:style>
  <w:style w:type="paragraph" w:customStyle="1" w:styleId="BodyText23">
    <w:name w:val="Body Text 23"/>
    <w:basedOn w:val="a"/>
    <w:rsid w:val="008A076B"/>
    <w:pPr>
      <w:spacing w:line="360" w:lineRule="auto"/>
      <w:ind w:firstLine="851"/>
      <w:jc w:val="both"/>
    </w:pPr>
    <w:rPr>
      <w:rFonts w:ascii="Palatino Linotype" w:hAnsi="Palatino Linotype"/>
      <w:lang w:val="uk-UA"/>
    </w:rPr>
  </w:style>
  <w:style w:type="paragraph" w:styleId="33">
    <w:name w:val="Body Text 3"/>
    <w:basedOn w:val="a"/>
    <w:link w:val="34"/>
    <w:rsid w:val="008A076B"/>
    <w:pPr>
      <w:spacing w:after="60"/>
      <w:jc w:val="both"/>
    </w:pPr>
    <w:rPr>
      <w:rFonts w:ascii="Palatino Linotype" w:hAnsi="Palatino Linotype"/>
      <w:sz w:val="26"/>
      <w:szCs w:val="26"/>
      <w:lang w:val="uk-UA"/>
    </w:rPr>
  </w:style>
  <w:style w:type="character" w:customStyle="1" w:styleId="34">
    <w:name w:val="Основной текст 3 Знак"/>
    <w:basedOn w:val="a0"/>
    <w:link w:val="33"/>
    <w:rsid w:val="008A076B"/>
    <w:rPr>
      <w:rFonts w:ascii="Palatino Linotype" w:eastAsia="Times New Roman" w:hAnsi="Palatino Linotype" w:cs="Times New Roman"/>
      <w:sz w:val="26"/>
      <w:szCs w:val="26"/>
      <w:lang w:val="uk-UA" w:eastAsia="ru-RU"/>
    </w:rPr>
  </w:style>
  <w:style w:type="paragraph" w:customStyle="1" w:styleId="BodyText22">
    <w:name w:val="Body Text 22"/>
    <w:basedOn w:val="a"/>
    <w:rsid w:val="008A076B"/>
    <w:pPr>
      <w:jc w:val="center"/>
    </w:pPr>
    <w:rPr>
      <w:b/>
      <w:bCs/>
    </w:rPr>
  </w:style>
  <w:style w:type="paragraph" w:customStyle="1" w:styleId="BodyText31">
    <w:name w:val="Body Text 31"/>
    <w:basedOn w:val="a"/>
    <w:rsid w:val="008A076B"/>
    <w:pPr>
      <w:jc w:val="center"/>
    </w:pPr>
    <w:rPr>
      <w:b/>
      <w:bCs/>
    </w:rPr>
  </w:style>
  <w:style w:type="paragraph" w:customStyle="1" w:styleId="FR1">
    <w:name w:val="FR1"/>
    <w:rsid w:val="008A07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  <w:lang w:val="ru-RU" w:eastAsia="ru-RU"/>
    </w:rPr>
  </w:style>
  <w:style w:type="paragraph" w:styleId="aa">
    <w:name w:val="Block Text"/>
    <w:basedOn w:val="a"/>
    <w:rsid w:val="008A076B"/>
    <w:pPr>
      <w:widowControl w:val="0"/>
      <w:shd w:val="clear" w:color="auto" w:fill="FFFFFF"/>
      <w:spacing w:before="475" w:line="475" w:lineRule="exact"/>
      <w:ind w:left="10" w:right="5" w:firstLine="590"/>
      <w:jc w:val="center"/>
    </w:pPr>
    <w:rPr>
      <w:rFonts w:ascii="Bodo_uzb" w:hAnsi="Bodo_uzb"/>
    </w:rPr>
  </w:style>
  <w:style w:type="character" w:styleId="ab">
    <w:name w:val="Hyperlink"/>
    <w:basedOn w:val="a0"/>
    <w:rsid w:val="008A076B"/>
    <w:rPr>
      <w:color w:val="0000FF"/>
      <w:u w:val="single"/>
    </w:rPr>
  </w:style>
  <w:style w:type="paragraph" w:customStyle="1" w:styleId="BodyText21">
    <w:name w:val="Body Text 21"/>
    <w:basedOn w:val="a"/>
    <w:rsid w:val="008A076B"/>
    <w:pPr>
      <w:spacing w:line="288" w:lineRule="auto"/>
      <w:jc w:val="both"/>
    </w:pPr>
    <w:rPr>
      <w:b/>
      <w:bCs/>
    </w:rPr>
  </w:style>
  <w:style w:type="paragraph" w:customStyle="1" w:styleId="BlockText1">
    <w:name w:val="Block Text1"/>
    <w:basedOn w:val="a"/>
    <w:rsid w:val="008A076B"/>
    <w:pPr>
      <w:ind w:left="567" w:right="368" w:firstLine="426"/>
    </w:pPr>
    <w:rPr>
      <w:rFonts w:ascii="Baltica" w:hAnsi="Baltica"/>
      <w:lang w:val="uk-UA"/>
    </w:rPr>
  </w:style>
  <w:style w:type="paragraph" w:customStyle="1" w:styleId="xl24">
    <w:name w:val="xl24"/>
    <w:basedOn w:val="a"/>
    <w:rsid w:val="008A076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both"/>
    </w:pPr>
    <w:rPr>
      <w:b/>
      <w:bCs/>
      <w:sz w:val="24"/>
      <w:szCs w:val="24"/>
    </w:rPr>
  </w:style>
  <w:style w:type="paragraph" w:customStyle="1" w:styleId="xl25">
    <w:name w:val="xl25"/>
    <w:basedOn w:val="a"/>
    <w:rsid w:val="008A076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both"/>
    </w:pPr>
    <w:rPr>
      <w:sz w:val="24"/>
      <w:szCs w:val="24"/>
    </w:rPr>
  </w:style>
  <w:style w:type="paragraph" w:customStyle="1" w:styleId="xl26">
    <w:name w:val="xl26"/>
    <w:basedOn w:val="a"/>
    <w:rsid w:val="008A076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b/>
      <w:bCs/>
      <w:sz w:val="24"/>
      <w:szCs w:val="24"/>
    </w:rPr>
  </w:style>
  <w:style w:type="paragraph" w:customStyle="1" w:styleId="xl27">
    <w:name w:val="xl27"/>
    <w:basedOn w:val="a"/>
    <w:rsid w:val="008A076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sz w:val="24"/>
      <w:szCs w:val="24"/>
    </w:rPr>
  </w:style>
  <w:style w:type="paragraph" w:customStyle="1" w:styleId="xl28">
    <w:name w:val="xl28"/>
    <w:basedOn w:val="a"/>
    <w:rsid w:val="008A076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sz w:val="24"/>
      <w:szCs w:val="24"/>
    </w:rPr>
  </w:style>
  <w:style w:type="paragraph" w:customStyle="1" w:styleId="xl29">
    <w:name w:val="xl29"/>
    <w:basedOn w:val="a"/>
    <w:rsid w:val="008A076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b/>
      <w:bCs/>
      <w:sz w:val="24"/>
      <w:szCs w:val="24"/>
      <w:u w:val="single"/>
    </w:rPr>
  </w:style>
  <w:style w:type="paragraph" w:customStyle="1" w:styleId="xl30">
    <w:name w:val="xl30"/>
    <w:basedOn w:val="a"/>
    <w:rsid w:val="008A076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b/>
      <w:bCs/>
      <w:sz w:val="24"/>
      <w:szCs w:val="24"/>
    </w:rPr>
  </w:style>
  <w:style w:type="paragraph" w:customStyle="1" w:styleId="xl31">
    <w:name w:val="xl31"/>
    <w:basedOn w:val="a"/>
    <w:rsid w:val="008A076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b/>
      <w:bCs/>
      <w:sz w:val="24"/>
      <w:szCs w:val="24"/>
    </w:rPr>
  </w:style>
  <w:style w:type="paragraph" w:customStyle="1" w:styleId="xl32">
    <w:name w:val="xl32"/>
    <w:basedOn w:val="a"/>
    <w:rsid w:val="008A076B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b/>
      <w:bCs/>
      <w:sz w:val="24"/>
      <w:szCs w:val="24"/>
      <w:u w:val="single"/>
    </w:rPr>
  </w:style>
  <w:style w:type="paragraph" w:customStyle="1" w:styleId="xl33">
    <w:name w:val="xl33"/>
    <w:basedOn w:val="a"/>
    <w:rsid w:val="008A076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right"/>
    </w:pPr>
    <w:rPr>
      <w:b/>
      <w:bCs/>
      <w:sz w:val="24"/>
      <w:szCs w:val="24"/>
    </w:rPr>
  </w:style>
  <w:style w:type="paragraph" w:customStyle="1" w:styleId="xl34">
    <w:name w:val="xl34"/>
    <w:basedOn w:val="a"/>
    <w:rsid w:val="008A076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right"/>
    </w:pPr>
    <w:rPr>
      <w:b/>
      <w:bCs/>
      <w:sz w:val="24"/>
      <w:szCs w:val="24"/>
    </w:rPr>
  </w:style>
  <w:style w:type="paragraph" w:customStyle="1" w:styleId="xl35">
    <w:name w:val="xl35"/>
    <w:basedOn w:val="a"/>
    <w:rsid w:val="008A076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right"/>
    </w:pPr>
    <w:rPr>
      <w:sz w:val="24"/>
      <w:szCs w:val="24"/>
    </w:rPr>
  </w:style>
  <w:style w:type="paragraph" w:customStyle="1" w:styleId="xl36">
    <w:name w:val="xl36"/>
    <w:basedOn w:val="a"/>
    <w:rsid w:val="008A076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right"/>
    </w:pPr>
    <w:rPr>
      <w:sz w:val="24"/>
      <w:szCs w:val="24"/>
    </w:rPr>
  </w:style>
  <w:style w:type="paragraph" w:customStyle="1" w:styleId="xl37">
    <w:name w:val="xl37"/>
    <w:basedOn w:val="a"/>
    <w:rsid w:val="008A076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right"/>
    </w:pPr>
    <w:rPr>
      <w:b/>
      <w:bCs/>
      <w:sz w:val="24"/>
      <w:szCs w:val="24"/>
      <w:u w:val="single"/>
    </w:rPr>
  </w:style>
  <w:style w:type="paragraph" w:customStyle="1" w:styleId="xl38">
    <w:name w:val="xl38"/>
    <w:basedOn w:val="a"/>
    <w:rsid w:val="008A076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right"/>
    </w:pPr>
    <w:rPr>
      <w:b/>
      <w:bCs/>
      <w:sz w:val="24"/>
      <w:szCs w:val="24"/>
      <w:u w:val="single"/>
    </w:rPr>
  </w:style>
  <w:style w:type="paragraph" w:customStyle="1" w:styleId="xl39">
    <w:name w:val="xl39"/>
    <w:basedOn w:val="a"/>
    <w:rsid w:val="008A076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sz w:val="24"/>
      <w:szCs w:val="24"/>
    </w:rPr>
  </w:style>
  <w:style w:type="paragraph" w:customStyle="1" w:styleId="xl40">
    <w:name w:val="xl40"/>
    <w:basedOn w:val="a"/>
    <w:rsid w:val="008A076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bCs/>
      <w:sz w:val="24"/>
      <w:szCs w:val="24"/>
    </w:rPr>
  </w:style>
  <w:style w:type="paragraph" w:customStyle="1" w:styleId="xl41">
    <w:name w:val="xl41"/>
    <w:basedOn w:val="a"/>
    <w:rsid w:val="008A076B"/>
    <w:pPr>
      <w:pBdr>
        <w:bottom w:val="single" w:sz="6" w:space="0" w:color="auto"/>
      </w:pBdr>
      <w:spacing w:before="100" w:after="100"/>
      <w:jc w:val="center"/>
    </w:pPr>
  </w:style>
  <w:style w:type="paragraph" w:customStyle="1" w:styleId="xl42">
    <w:name w:val="xl42"/>
    <w:basedOn w:val="a"/>
    <w:rsid w:val="008A076B"/>
    <w:pPr>
      <w:pBdr>
        <w:bottom w:val="single" w:sz="6" w:space="0" w:color="auto"/>
      </w:pBdr>
      <w:spacing w:before="100" w:after="100"/>
    </w:pPr>
    <w:rPr>
      <w:sz w:val="24"/>
      <w:szCs w:val="24"/>
    </w:rPr>
  </w:style>
  <w:style w:type="paragraph" w:customStyle="1" w:styleId="font5">
    <w:name w:val="font5"/>
    <w:basedOn w:val="a"/>
    <w:rsid w:val="008A076B"/>
    <w:pPr>
      <w:spacing w:before="100" w:after="100"/>
    </w:pPr>
    <w:rPr>
      <w:sz w:val="24"/>
      <w:szCs w:val="24"/>
    </w:rPr>
  </w:style>
  <w:style w:type="paragraph" w:customStyle="1" w:styleId="xl43">
    <w:name w:val="xl43"/>
    <w:basedOn w:val="a"/>
    <w:rsid w:val="008A076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b/>
      <w:bCs/>
      <w:sz w:val="24"/>
      <w:szCs w:val="24"/>
    </w:rPr>
  </w:style>
  <w:style w:type="paragraph" w:customStyle="1" w:styleId="xl44">
    <w:name w:val="xl44"/>
    <w:basedOn w:val="a"/>
    <w:rsid w:val="008A076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sz w:val="24"/>
      <w:szCs w:val="24"/>
    </w:rPr>
  </w:style>
  <w:style w:type="paragraph" w:customStyle="1" w:styleId="xl45">
    <w:name w:val="xl45"/>
    <w:basedOn w:val="a"/>
    <w:rsid w:val="008A076B"/>
    <w:pPr>
      <w:pBdr>
        <w:bottom w:val="single" w:sz="6" w:space="0" w:color="auto"/>
      </w:pBdr>
      <w:spacing w:before="100" w:after="100"/>
      <w:jc w:val="center"/>
    </w:pPr>
  </w:style>
  <w:style w:type="paragraph" w:customStyle="1" w:styleId="xl46">
    <w:name w:val="xl46"/>
    <w:basedOn w:val="a"/>
    <w:rsid w:val="008A076B"/>
    <w:pPr>
      <w:pBdr>
        <w:bottom w:val="single" w:sz="6" w:space="0" w:color="auto"/>
      </w:pBdr>
      <w:spacing w:before="100" w:after="100"/>
    </w:pPr>
    <w:rPr>
      <w:sz w:val="24"/>
      <w:szCs w:val="24"/>
    </w:rPr>
  </w:style>
  <w:style w:type="paragraph" w:customStyle="1" w:styleId="xl47">
    <w:name w:val="xl47"/>
    <w:basedOn w:val="a"/>
    <w:rsid w:val="008A076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b/>
      <w:bCs/>
      <w:i/>
      <w:iCs/>
      <w:sz w:val="24"/>
      <w:szCs w:val="24"/>
      <w:u w:val="single"/>
    </w:rPr>
  </w:style>
  <w:style w:type="paragraph" w:customStyle="1" w:styleId="xl48">
    <w:name w:val="xl48"/>
    <w:basedOn w:val="a"/>
    <w:rsid w:val="008A076B"/>
    <w:pPr>
      <w:pBdr>
        <w:top w:val="single" w:sz="6" w:space="0" w:color="auto"/>
        <w:left w:val="single" w:sz="6" w:space="0" w:color="auto"/>
        <w:bottom w:val="single" w:sz="6" w:space="0" w:color="auto"/>
      </w:pBdr>
      <w:spacing w:before="100" w:after="100"/>
      <w:jc w:val="both"/>
    </w:pPr>
    <w:rPr>
      <w:b/>
      <w:bCs/>
      <w:i/>
      <w:iCs/>
      <w:sz w:val="24"/>
      <w:szCs w:val="24"/>
      <w:u w:val="single"/>
    </w:rPr>
  </w:style>
  <w:style w:type="paragraph" w:customStyle="1" w:styleId="xl49">
    <w:name w:val="xl49"/>
    <w:basedOn w:val="a"/>
    <w:rsid w:val="008A076B"/>
    <w:pPr>
      <w:pBdr>
        <w:top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sz w:val="24"/>
      <w:szCs w:val="24"/>
    </w:rPr>
  </w:style>
  <w:style w:type="paragraph" w:customStyle="1" w:styleId="xl50">
    <w:name w:val="xl50"/>
    <w:basedOn w:val="a"/>
    <w:rsid w:val="008A076B"/>
    <w:pPr>
      <w:pBdr>
        <w:left w:val="single" w:sz="6" w:space="0" w:color="auto"/>
        <w:bottom w:val="single" w:sz="6" w:space="0" w:color="auto"/>
      </w:pBdr>
      <w:spacing w:before="100" w:after="100"/>
      <w:jc w:val="center"/>
    </w:pPr>
    <w:rPr>
      <w:sz w:val="24"/>
      <w:szCs w:val="24"/>
    </w:rPr>
  </w:style>
  <w:style w:type="paragraph" w:customStyle="1" w:styleId="xl51">
    <w:name w:val="xl51"/>
    <w:basedOn w:val="a"/>
    <w:rsid w:val="008A076B"/>
    <w:pPr>
      <w:pBdr>
        <w:bottom w:val="single" w:sz="6" w:space="0" w:color="auto"/>
        <w:right w:val="single" w:sz="6" w:space="0" w:color="auto"/>
      </w:pBdr>
      <w:spacing w:before="100" w:after="100"/>
      <w:jc w:val="center"/>
    </w:pPr>
    <w:rPr>
      <w:sz w:val="24"/>
      <w:szCs w:val="24"/>
    </w:rPr>
  </w:style>
  <w:style w:type="paragraph" w:customStyle="1" w:styleId="xl52">
    <w:name w:val="xl52"/>
    <w:basedOn w:val="a"/>
    <w:rsid w:val="008A076B"/>
    <w:pPr>
      <w:pBdr>
        <w:bottom w:val="single" w:sz="6" w:space="0" w:color="auto"/>
      </w:pBdr>
      <w:spacing w:before="100" w:after="100"/>
      <w:jc w:val="center"/>
    </w:pPr>
    <w:rPr>
      <w:sz w:val="24"/>
      <w:szCs w:val="24"/>
    </w:rPr>
  </w:style>
  <w:style w:type="paragraph" w:styleId="ac">
    <w:name w:val="Title"/>
    <w:basedOn w:val="a"/>
    <w:link w:val="ad"/>
    <w:qFormat/>
    <w:rsid w:val="008A076B"/>
    <w:pPr>
      <w:jc w:val="center"/>
    </w:pPr>
    <w:rPr>
      <w:b/>
      <w:bCs/>
      <w:kern w:val="28"/>
    </w:rPr>
  </w:style>
  <w:style w:type="character" w:customStyle="1" w:styleId="ad">
    <w:name w:val="Название Знак"/>
    <w:basedOn w:val="a0"/>
    <w:link w:val="ac"/>
    <w:rsid w:val="008A076B"/>
    <w:rPr>
      <w:rFonts w:ascii="Times New Roman" w:eastAsia="Times New Roman" w:hAnsi="Times New Roman" w:cs="Times New Roman"/>
      <w:b/>
      <w:bCs/>
      <w:kern w:val="28"/>
      <w:sz w:val="28"/>
      <w:szCs w:val="28"/>
      <w:lang w:val="ru-RU" w:eastAsia="ru-RU"/>
    </w:rPr>
  </w:style>
  <w:style w:type="paragraph" w:styleId="ae">
    <w:name w:val="Document Map"/>
    <w:basedOn w:val="a"/>
    <w:link w:val="af"/>
    <w:semiHidden/>
    <w:rsid w:val="008A076B"/>
    <w:pPr>
      <w:shd w:val="clear" w:color="auto" w:fill="000080"/>
    </w:pPr>
    <w:rPr>
      <w:rFonts w:ascii="Tahoma" w:hAnsi="Tahoma" w:cs="Tahoma"/>
    </w:rPr>
  </w:style>
  <w:style w:type="character" w:customStyle="1" w:styleId="af">
    <w:name w:val="Схема документа Знак"/>
    <w:basedOn w:val="a0"/>
    <w:link w:val="ae"/>
    <w:semiHidden/>
    <w:rsid w:val="008A076B"/>
    <w:rPr>
      <w:rFonts w:ascii="Tahoma" w:eastAsia="Times New Roman" w:hAnsi="Tahoma" w:cs="Tahoma"/>
      <w:sz w:val="28"/>
      <w:szCs w:val="28"/>
      <w:shd w:val="clear" w:color="auto" w:fill="000080"/>
      <w:lang w:val="ru-RU" w:eastAsia="ru-RU"/>
    </w:rPr>
  </w:style>
  <w:style w:type="paragraph" w:styleId="af0">
    <w:name w:val="Subtitle"/>
    <w:basedOn w:val="a"/>
    <w:link w:val="af1"/>
    <w:qFormat/>
    <w:rsid w:val="008A076B"/>
    <w:pPr>
      <w:autoSpaceDE/>
      <w:autoSpaceDN/>
      <w:adjustRightInd/>
      <w:spacing w:line="360" w:lineRule="auto"/>
      <w:jc w:val="center"/>
    </w:pPr>
    <w:rPr>
      <w:rFonts w:ascii="BalticaUzbek" w:hAnsi="BalticaUzbek"/>
      <w:b/>
      <w:bCs/>
      <w:sz w:val="32"/>
      <w:szCs w:val="32"/>
    </w:rPr>
  </w:style>
  <w:style w:type="character" w:customStyle="1" w:styleId="af1">
    <w:name w:val="Подзаголовок Знак"/>
    <w:basedOn w:val="a0"/>
    <w:link w:val="af0"/>
    <w:rsid w:val="008A076B"/>
    <w:rPr>
      <w:rFonts w:ascii="BalticaUzbek" w:eastAsia="Times New Roman" w:hAnsi="BalticaUzbek" w:cs="Times New Roman"/>
      <w:b/>
      <w:bCs/>
      <w:sz w:val="32"/>
      <w:szCs w:val="32"/>
      <w:lang w:val="ru-RU" w:eastAsia="ru-RU"/>
    </w:rPr>
  </w:style>
  <w:style w:type="character" w:styleId="af2">
    <w:name w:val="FollowedHyperlink"/>
    <w:basedOn w:val="a0"/>
    <w:rsid w:val="008A076B"/>
    <w:rPr>
      <w:color w:val="800080"/>
      <w:u w:val="single"/>
    </w:rPr>
  </w:style>
  <w:style w:type="paragraph" w:styleId="af3">
    <w:name w:val="List Bullet"/>
    <w:basedOn w:val="a"/>
    <w:autoRedefine/>
    <w:rsid w:val="008A076B"/>
    <w:pPr>
      <w:numPr>
        <w:numId w:val="1"/>
      </w:numPr>
      <w:autoSpaceDE/>
      <w:autoSpaceDN/>
      <w:adjustRightInd/>
      <w:ind w:left="360" w:hanging="360"/>
    </w:pPr>
    <w:rPr>
      <w:rFonts w:ascii="Peterburg Uzbek" w:hAnsi="Peterburg Uzbek"/>
    </w:rPr>
  </w:style>
  <w:style w:type="paragraph" w:styleId="af4">
    <w:name w:val="footer"/>
    <w:basedOn w:val="a"/>
    <w:link w:val="af5"/>
    <w:rsid w:val="008A076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A076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f6">
    <w:name w:val="page number"/>
    <w:basedOn w:val="a0"/>
    <w:rsid w:val="008A076B"/>
  </w:style>
  <w:style w:type="character" w:styleId="af7">
    <w:name w:val="Strong"/>
    <w:basedOn w:val="a0"/>
    <w:qFormat/>
    <w:rsid w:val="008A076B"/>
    <w:rPr>
      <w:b/>
      <w:bCs/>
    </w:rPr>
  </w:style>
  <w:style w:type="paragraph" w:styleId="af8">
    <w:name w:val="Balloon Text"/>
    <w:basedOn w:val="a"/>
    <w:link w:val="af9"/>
    <w:uiPriority w:val="99"/>
    <w:semiHidden/>
    <w:unhideWhenUsed/>
    <w:rsid w:val="008A076B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8A076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4429</Words>
  <Characters>25250</Characters>
  <Application>Microsoft Office Word</Application>
  <DocSecurity>0</DocSecurity>
  <Lines>210</Lines>
  <Paragraphs>59</Paragraphs>
  <ScaleCrop>false</ScaleCrop>
  <Company>Home</Company>
  <LinksUpToDate>false</LinksUpToDate>
  <CharactersWithSpaces>29620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2012-11-05T04:05:00Z</dcterms:created>
  <dcterms:modified xsi:type="dcterms:W3CDTF">2012-11-05T04:05:00Z</dcterms:modified>
</cp:coreProperties>
</file>